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5F362E" w:rsidTr="001E0298">
        <w:trPr>
          <w:cantSplit/>
          <w:trHeight w:val="435"/>
        </w:trPr>
        <w:tc>
          <w:tcPr>
            <w:tcW w:w="5415" w:type="dxa"/>
            <w:vMerge w:val="restart"/>
          </w:tcPr>
          <w:p w:rsidR="009969B2" w:rsidRPr="005F362E" w:rsidRDefault="005F362E" w:rsidP="0055097F">
            <w:pPr>
              <w:pStyle w:val="Sidhuvud"/>
              <w:spacing w:after="320"/>
            </w:pPr>
            <w:r w:rsidRPr="005F362E">
              <w:rPr>
                <w:noProof/>
              </w:rPr>
              <w:drawing>
                <wp:inline distT="0" distB="0" distL="0" distR="0" wp14:anchorId="4CB63E72" wp14:editId="068685E4">
                  <wp:extent cx="2088000" cy="562060"/>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Bildobjekt 1" descr="Sölvesborgs kommun"/>
                          <pic:cNvPicPr/>
                        </pic:nvPicPr>
                        <pic:blipFill>
                          <a:blip r:embed="rId8">
                            <a:extLst>
                              <a:ext uri="{28A0092B-C50C-407E-A947-70E740481C1C}">
                                <a14:useLocalDpi xmlns:a14="http://schemas.microsoft.com/office/drawing/2010/main" val="0"/>
                              </a:ext>
                            </a:extLst>
                          </a:blip>
                          <a:stretch>
                            <a:fillRect/>
                          </a:stretch>
                        </pic:blipFill>
                        <pic:spPr>
                          <a:xfrm>
                            <a:off x="0" y="0"/>
                            <a:ext cx="2088000" cy="562060"/>
                          </a:xfrm>
                          <a:prstGeom prst="rect">
                            <a:avLst/>
                          </a:prstGeom>
                        </pic:spPr>
                      </pic:pic>
                    </a:graphicData>
                  </a:graphic>
                </wp:inline>
              </w:drawing>
            </w:r>
          </w:p>
          <w:p w:rsidR="009969B2" w:rsidRPr="005F362E" w:rsidRDefault="009969B2" w:rsidP="00A80BB2">
            <w:pPr>
              <w:pStyle w:val="Sidhuvud"/>
              <w:rPr>
                <w:b/>
                <w:bCs/>
              </w:rPr>
            </w:pPr>
          </w:p>
        </w:tc>
        <w:tc>
          <w:tcPr>
            <w:tcW w:w="3713" w:type="dxa"/>
            <w:gridSpan w:val="2"/>
            <w:vAlign w:val="bottom"/>
          </w:tcPr>
          <w:p w:rsidR="009969B2" w:rsidRPr="005F362E" w:rsidRDefault="005F362E" w:rsidP="00A80BB2">
            <w:pPr>
              <w:pStyle w:val="Sidhuvud"/>
              <w:rPr>
                <w:b/>
                <w:bCs/>
              </w:rPr>
            </w:pPr>
            <w:r>
              <w:rPr>
                <w:b/>
                <w:bCs/>
              </w:rPr>
              <w:t>RIKTLINJER</w:t>
            </w:r>
          </w:p>
        </w:tc>
        <w:tc>
          <w:tcPr>
            <w:tcW w:w="1304" w:type="dxa"/>
            <w:vAlign w:val="bottom"/>
          </w:tcPr>
          <w:p w:rsidR="009969B2" w:rsidRPr="005F362E" w:rsidRDefault="005F362E" w:rsidP="009969B2">
            <w:pPr>
              <w:pStyle w:val="Sidhuvudledtext"/>
              <w:rPr>
                <w:rStyle w:val="Sidnummer"/>
              </w:rPr>
            </w:pPr>
            <w:r>
              <w:rPr>
                <w:rStyle w:val="Sidnummer"/>
              </w:rPr>
              <w:t>Sida</w:t>
            </w:r>
          </w:p>
          <w:p w:rsidR="009969B2" w:rsidRPr="005F362E" w:rsidRDefault="00AE031D" w:rsidP="00A80BB2">
            <w:pPr>
              <w:pStyle w:val="Sidhuvud"/>
            </w:pPr>
            <w:r w:rsidRPr="005F362E">
              <w:rPr>
                <w:rStyle w:val="Sidnummer"/>
              </w:rPr>
              <w:fldChar w:fldCharType="begin"/>
            </w:r>
            <w:r w:rsidR="009969B2" w:rsidRPr="005F362E">
              <w:rPr>
                <w:rStyle w:val="Sidnummer"/>
              </w:rPr>
              <w:instrText xml:space="preserve"> PAGE </w:instrText>
            </w:r>
            <w:r w:rsidRPr="005F362E">
              <w:rPr>
                <w:rStyle w:val="Sidnummer"/>
              </w:rPr>
              <w:fldChar w:fldCharType="separate"/>
            </w:r>
            <w:r w:rsidR="00245CD3">
              <w:rPr>
                <w:rStyle w:val="Sidnummer"/>
                <w:noProof/>
              </w:rPr>
              <w:t>1</w:t>
            </w:r>
            <w:r w:rsidRPr="005F362E">
              <w:rPr>
                <w:rStyle w:val="Sidnummer"/>
              </w:rPr>
              <w:fldChar w:fldCharType="end"/>
            </w:r>
            <w:r w:rsidR="009969B2" w:rsidRPr="005F362E">
              <w:rPr>
                <w:rStyle w:val="Sidnummer"/>
              </w:rPr>
              <w:t>(</w:t>
            </w:r>
            <w:r w:rsidRPr="005F362E">
              <w:rPr>
                <w:rStyle w:val="Sidnummer"/>
              </w:rPr>
              <w:fldChar w:fldCharType="begin"/>
            </w:r>
            <w:r w:rsidR="009969B2" w:rsidRPr="005F362E">
              <w:rPr>
                <w:rStyle w:val="Sidnummer"/>
              </w:rPr>
              <w:instrText xml:space="preserve"> NUMPAGES </w:instrText>
            </w:r>
            <w:r w:rsidRPr="005F362E">
              <w:rPr>
                <w:rStyle w:val="Sidnummer"/>
              </w:rPr>
              <w:fldChar w:fldCharType="separate"/>
            </w:r>
            <w:r w:rsidR="00FF09B5">
              <w:rPr>
                <w:rStyle w:val="Sidnummer"/>
                <w:noProof/>
              </w:rPr>
              <w:t>5</w:t>
            </w:r>
            <w:r w:rsidRPr="005F362E">
              <w:rPr>
                <w:rStyle w:val="Sidnummer"/>
              </w:rPr>
              <w:fldChar w:fldCharType="end"/>
            </w:r>
            <w:r w:rsidR="009969B2" w:rsidRPr="005F362E">
              <w:rPr>
                <w:rStyle w:val="Sidnummer"/>
              </w:rPr>
              <w:t>)</w:t>
            </w:r>
          </w:p>
        </w:tc>
      </w:tr>
      <w:tr w:rsidR="005138D5" w:rsidRPr="005F362E" w:rsidTr="001E0298">
        <w:trPr>
          <w:cantSplit/>
          <w:trHeight w:val="480"/>
        </w:trPr>
        <w:tc>
          <w:tcPr>
            <w:tcW w:w="5415" w:type="dxa"/>
            <w:vMerge/>
          </w:tcPr>
          <w:p w:rsidR="005138D5" w:rsidRPr="005F362E" w:rsidRDefault="005138D5" w:rsidP="00A80BB2">
            <w:pPr>
              <w:pStyle w:val="Tabellinnehll"/>
            </w:pPr>
          </w:p>
        </w:tc>
        <w:tc>
          <w:tcPr>
            <w:tcW w:w="2409" w:type="dxa"/>
          </w:tcPr>
          <w:sdt>
            <w:sdtPr>
              <w:alias w:val="Datum ledtext"/>
              <w:tag w:val="Vårt datum ledtext"/>
              <w:id w:val="-458876617"/>
              <w:placeholder>
                <w:docPart w:val="F9E2A67F53E4458A926894E0639B13CC"/>
              </w:placeholder>
              <w:dataBinding w:xpath="/FORMsoft[1]/LabelOurDate[1]" w:storeItemID="{0C51AE3A-97AB-4E59-8CBD-BD8F06016390}"/>
              <w:text/>
            </w:sdtPr>
            <w:sdtEndPr/>
            <w:sdtContent>
              <w:p w:rsidR="005138D5" w:rsidRPr="005F362E" w:rsidRDefault="005F362E" w:rsidP="00A80BB2">
                <w:pPr>
                  <w:pStyle w:val="Sidhuvudledtext"/>
                </w:pPr>
                <w:r>
                  <w:t>Giltig fr o m</w:t>
                </w:r>
              </w:p>
            </w:sdtContent>
          </w:sdt>
          <w:sdt>
            <w:sdtPr>
              <w:alias w:val="Giltig från och med"/>
              <w:tag w:val="Giltig från och med"/>
              <w:id w:val="1753159769"/>
              <w:placeholder>
                <w:docPart w:val="B122C6C3BF91492586CA4DF65E73D4A8"/>
              </w:placeholder>
              <w:dataBinding w:prefixMappings="" w:xpath="/FORMsoft[1]/OurDate[1]" w:storeItemID="{0C51AE3A-97AB-4E59-8CBD-BD8F06016390}"/>
              <w:date w:fullDate="2016-03-08T00:00:00Z">
                <w:dateFormat w:val="yyyy-MM-dd"/>
                <w:lid w:val="sv-SE"/>
                <w:storeMappedDataAs w:val="dateTime"/>
                <w:calendar w:val="gregorian"/>
              </w:date>
            </w:sdtPr>
            <w:sdtEndPr/>
            <w:sdtContent>
              <w:p w:rsidR="005138D5" w:rsidRPr="005F362E" w:rsidRDefault="00444415" w:rsidP="00444415">
                <w:pPr>
                  <w:pStyle w:val="Sidhuvud"/>
                </w:pPr>
                <w:r>
                  <w:t>2016-03-08</w:t>
                </w:r>
              </w:p>
            </w:sdtContent>
          </w:sdt>
        </w:tc>
        <w:tc>
          <w:tcPr>
            <w:tcW w:w="2608" w:type="dxa"/>
            <w:gridSpan w:val="2"/>
          </w:tcPr>
          <w:sdt>
            <w:sdtPr>
              <w:alias w:val="Beslutad av (datum och §)"/>
              <w:tag w:val="Beslutad av (datum och §)"/>
              <w:id w:val="315458099"/>
              <w:placeholder>
                <w:docPart w:val="BB44DB76BCF14FB3B6835D15FC1A9858"/>
              </w:placeholder>
              <w:dataBinding w:xpath="/FORMsoft[1]/LabelDesignation[1]" w:storeItemID="{0C51AE3A-97AB-4E59-8CBD-BD8F06016390}"/>
              <w:text/>
            </w:sdtPr>
            <w:sdtEndPr/>
            <w:sdtContent>
              <w:p w:rsidR="00F60EEF" w:rsidRPr="005F362E" w:rsidRDefault="005F362E" w:rsidP="00F60EEF">
                <w:pPr>
                  <w:pStyle w:val="Sidhuvudledtext"/>
                </w:pPr>
                <w:r>
                  <w:t>Beslutad av (datum och §)</w:t>
                </w:r>
              </w:p>
            </w:sdtContent>
          </w:sdt>
          <w:sdt>
            <w:sdtPr>
              <w:alias w:val="Beslutad av (datum och §)"/>
              <w:tag w:val="Beslutad av (datum och §)"/>
              <w:id w:val="-1264759638"/>
              <w:placeholder>
                <w:docPart w:val="33E82952324C48B8AC0FE0DF528AA629"/>
              </w:placeholder>
              <w:dataBinding w:xpath="/FORMsoft[1]/Designation[1]" w:storeItemID="{0C51AE3A-97AB-4E59-8CBD-BD8F06016390}"/>
              <w:text/>
            </w:sdtPr>
            <w:sdtEndPr/>
            <w:sdtContent>
              <w:p w:rsidR="005138D5" w:rsidRPr="005F362E" w:rsidRDefault="00444415" w:rsidP="00444415">
                <w:pPr>
                  <w:pStyle w:val="Sidhuvud"/>
                </w:pPr>
                <w:r>
                  <w:t>Kommunstyrelsen den 2016-03-08 § 27</w:t>
                </w:r>
              </w:p>
            </w:sdtContent>
          </w:sdt>
        </w:tc>
      </w:tr>
      <w:tr w:rsidR="005138D5" w:rsidRPr="005F362E" w:rsidTr="001E0298">
        <w:trPr>
          <w:cantSplit/>
          <w:trHeight w:val="480"/>
        </w:trPr>
        <w:tc>
          <w:tcPr>
            <w:tcW w:w="5415" w:type="dxa"/>
            <w:vMerge/>
            <w:vAlign w:val="bottom"/>
          </w:tcPr>
          <w:p w:rsidR="005138D5" w:rsidRPr="005F362E" w:rsidRDefault="005138D5" w:rsidP="00A80BB2">
            <w:pPr>
              <w:pStyle w:val="Sidhuvud"/>
              <w:rPr>
                <w:b/>
                <w:bCs/>
              </w:rPr>
            </w:pPr>
          </w:p>
        </w:tc>
        <w:tc>
          <w:tcPr>
            <w:tcW w:w="2409" w:type="dxa"/>
          </w:tcPr>
          <w:sdt>
            <w:sdtPr>
              <w:alias w:val="Godkänd/ansvarig ledtext"/>
              <w:tag w:val="Godkänd/ansvarig ledtext"/>
              <w:id w:val="-1815117"/>
              <w:placeholder>
                <w:docPart w:val="1A3E9B7A3F0648DFBB25AEB931EB9ADD"/>
              </w:placeholder>
              <w:dataBinding w:xpath="/FORMsoft[1]/LabelPublisher[1]" w:storeItemID="{0C51AE3A-97AB-4E59-8CBD-BD8F06016390}"/>
              <w:text/>
            </w:sdtPr>
            <w:sdtEndPr/>
            <w:sdtContent>
              <w:p w:rsidR="005138D5" w:rsidRPr="005F362E" w:rsidRDefault="005F362E" w:rsidP="00A80BB2">
                <w:pPr>
                  <w:pStyle w:val="Sidhuvudledtext"/>
                </w:pPr>
                <w:r>
                  <w:t>Dokumentansvarig</w:t>
                </w:r>
              </w:p>
            </w:sdtContent>
          </w:sdt>
          <w:sdt>
            <w:sdtPr>
              <w:alias w:val="Dokumentansvarig"/>
              <w:tag w:val="Dokumentansvarig"/>
              <w:id w:val="1065064395"/>
              <w:placeholder>
                <w:docPart w:val="83137797776048AD8EBD2FEBA652BD23"/>
              </w:placeholder>
              <w:dataBinding w:xpath="/FORMsoft[1]/Publisher[1]" w:storeItemID="{0C51AE3A-97AB-4E59-8CBD-BD8F06016390}"/>
              <w:text/>
            </w:sdtPr>
            <w:sdtEndPr/>
            <w:sdtContent>
              <w:p w:rsidR="005138D5" w:rsidRPr="005F362E" w:rsidRDefault="00245CD3" w:rsidP="00245CD3">
                <w:pPr>
                  <w:pStyle w:val="Sidhuvud"/>
                </w:pPr>
                <w:r>
                  <w:t>Kommunstyrelsen</w:t>
                </w:r>
              </w:p>
            </w:sdtContent>
          </w:sdt>
        </w:tc>
        <w:tc>
          <w:tcPr>
            <w:tcW w:w="2608" w:type="dxa"/>
            <w:gridSpan w:val="2"/>
          </w:tcPr>
          <w:sdt>
            <w:sdtPr>
              <w:alias w:val="Utgåva ledtext"/>
              <w:tag w:val="Utgåva ledtext"/>
              <w:id w:val="513041083"/>
              <w:placeholder>
                <w:docPart w:val="F7271E5E08C04DC3A5F2F89E499C3A5B"/>
              </w:placeholder>
              <w:dataBinding w:xpath="/FORMsoft[1]/LabelEdition[1]" w:storeItemID="{0C51AE3A-97AB-4E59-8CBD-BD8F06016390}"/>
              <w:text/>
            </w:sdtPr>
            <w:sdtEndPr/>
            <w:sdtContent>
              <w:p w:rsidR="000E3A4E" w:rsidRPr="005F362E" w:rsidRDefault="00291F28" w:rsidP="000E3A4E">
                <w:pPr>
                  <w:pStyle w:val="Sidhuvudledtext"/>
                </w:pPr>
                <w:r>
                  <w:t>Senast redaktionellt ändrad</w:t>
                </w:r>
              </w:p>
            </w:sdtContent>
          </w:sdt>
          <w:sdt>
            <w:sdtPr>
              <w:alias w:val="Senast reviderad"/>
              <w:tag w:val="Senast reviderad"/>
              <w:id w:val="-1400515843"/>
              <w:placeholder>
                <w:docPart w:val="D4AC9C0CAC15423580EF529AE2D8B4EB"/>
              </w:placeholder>
              <w:dataBinding w:prefixMappings="" w:xpath="/FORMsoft[1]/Edition[1]" w:storeItemID="{0C51AE3A-97AB-4E59-8CBD-BD8F06016390}"/>
              <w:date w:fullDate="2022-04-29T00:00:00Z">
                <w:dateFormat w:val="yyyy-MM-dd"/>
                <w:lid w:val="sv-SE"/>
                <w:storeMappedDataAs w:val="dateTime"/>
                <w:calendar w:val="gregorian"/>
              </w:date>
            </w:sdtPr>
            <w:sdtEndPr/>
            <w:sdtContent>
              <w:p w:rsidR="005138D5" w:rsidRPr="005F362E" w:rsidRDefault="00661151" w:rsidP="00927F02">
                <w:pPr>
                  <w:pStyle w:val="Sidhuvud"/>
                </w:pPr>
                <w:r>
                  <w:t>2022-04-</w:t>
                </w:r>
                <w:r w:rsidR="00927F02">
                  <w:t>2</w:t>
                </w:r>
                <w:r>
                  <w:t>9</w:t>
                </w:r>
              </w:p>
            </w:sdtContent>
          </w:sdt>
        </w:tc>
      </w:tr>
    </w:tbl>
    <w:sdt>
      <w:sdtPr>
        <w:alias w:val="Titel"/>
        <w:tag w:val="Start"/>
        <w:id w:val="578957759"/>
        <w:placeholder>
          <w:docPart w:val="48EDB1B0488B47F7A8A14C015339C75D"/>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5F362E" w:rsidRDefault="00DD5D85" w:rsidP="00444415">
          <w:pPr>
            <w:pStyle w:val="Rubrik1"/>
            <w:rPr>
              <w:rFonts w:eastAsiaTheme="minorEastAsia"/>
            </w:rPr>
          </w:pPr>
          <w:r>
            <w:t>Riktlinjer upphandling för Sölvesborgs kommun</w:t>
          </w:r>
        </w:p>
      </w:sdtContent>
    </w:sdt>
    <w:p w:rsidR="005F362E" w:rsidRDefault="00DD5D85" w:rsidP="00444415">
      <w:pPr>
        <w:pStyle w:val="Rubrik2"/>
        <w:numPr>
          <w:ilvl w:val="0"/>
          <w:numId w:val="19"/>
        </w:numPr>
        <w:ind w:left="364"/>
      </w:pPr>
      <w:r>
        <w:t>Inledning</w:t>
      </w:r>
    </w:p>
    <w:p w:rsidR="00DD5D85" w:rsidRDefault="00DD5D85" w:rsidP="00661151">
      <w:pPr>
        <w:pStyle w:val="Brdtext"/>
        <w:spacing w:before="1"/>
      </w:pPr>
      <w:r w:rsidRPr="00F76BDD">
        <w:t>Dessa riktlinjer för upphandling är antagna av kommunstyrelsen i Sölvesborgs kommun och utgör ett</w:t>
      </w:r>
      <w:r w:rsidRPr="00F76BDD">
        <w:rPr>
          <w:spacing w:val="-52"/>
        </w:rPr>
        <w:t xml:space="preserve"> </w:t>
      </w:r>
      <w:r w:rsidRPr="00F76BDD">
        <w:t>komplement till de målsättningar som kommunfullmäktige har beslutat ska gälla för all upphandling i</w:t>
      </w:r>
      <w:r w:rsidRPr="00F76BDD">
        <w:rPr>
          <w:spacing w:val="-52"/>
        </w:rPr>
        <w:t xml:space="preserve"> </w:t>
      </w:r>
      <w:r w:rsidRPr="00F76BDD">
        <w:t>kommunen. Se</w:t>
      </w:r>
      <w:r w:rsidRPr="00F76BDD">
        <w:rPr>
          <w:spacing w:val="-1"/>
        </w:rPr>
        <w:t xml:space="preserve"> </w:t>
      </w:r>
      <w:r w:rsidRPr="00641899">
        <w:t>beslut</w:t>
      </w:r>
      <w:r w:rsidRPr="00641899">
        <w:rPr>
          <w:spacing w:val="-2"/>
        </w:rPr>
        <w:t xml:space="preserve"> </w:t>
      </w:r>
      <w:r w:rsidRPr="00641899">
        <w:t>KF §</w:t>
      </w:r>
      <w:r w:rsidRPr="00641899">
        <w:rPr>
          <w:spacing w:val="-3"/>
        </w:rPr>
        <w:t xml:space="preserve"> </w:t>
      </w:r>
      <w:r w:rsidRPr="00641899">
        <w:t>8 2016-02-08.</w:t>
      </w:r>
    </w:p>
    <w:p w:rsidR="00DD5D85" w:rsidRDefault="00DD5D85" w:rsidP="00661151">
      <w:pPr>
        <w:pStyle w:val="Brdtext"/>
        <w:spacing w:before="1"/>
      </w:pPr>
      <w:r>
        <w:t>Vid kommunens upphandlingar har kommunfullmäktige beslutat att sociala, etiska, miljömässiga och</w:t>
      </w:r>
      <w:r>
        <w:rPr>
          <w:spacing w:val="-52"/>
        </w:rPr>
        <w:t xml:space="preserve"> </w:t>
      </w:r>
      <w:r>
        <w:t>ekonomiska hänsyn kan beaktas. Detta för att främja angelägna samhällsmål som hållbar miljö,</w:t>
      </w:r>
      <w:r>
        <w:rPr>
          <w:spacing w:val="1"/>
        </w:rPr>
        <w:t xml:space="preserve"> </w:t>
      </w:r>
      <w:r>
        <w:t>minskad ekonomisk brottslighet samt för att ta de sociala och etiska hänsyn som finns utrymme för</w:t>
      </w:r>
      <w:r>
        <w:rPr>
          <w:spacing w:val="1"/>
        </w:rPr>
        <w:t xml:space="preserve"> </w:t>
      </w:r>
      <w:r>
        <w:t>inom</w:t>
      </w:r>
      <w:r>
        <w:rPr>
          <w:spacing w:val="-5"/>
        </w:rPr>
        <w:t xml:space="preserve"> </w:t>
      </w:r>
      <w:r>
        <w:t>ramen för gällande</w:t>
      </w:r>
      <w:r>
        <w:rPr>
          <w:spacing w:val="-2"/>
        </w:rPr>
        <w:t xml:space="preserve"> </w:t>
      </w:r>
      <w:r>
        <w:t>lagstiftning.</w:t>
      </w:r>
    </w:p>
    <w:p w:rsidR="00FA3305" w:rsidRDefault="00DD5D85" w:rsidP="00661151">
      <w:pPr>
        <w:pStyle w:val="Brdtext"/>
        <w:spacing w:before="1"/>
      </w:pPr>
      <w:r>
        <w:t>Kommunägda</w:t>
      </w:r>
      <w:r>
        <w:rPr>
          <w:spacing w:val="-2"/>
        </w:rPr>
        <w:t xml:space="preserve"> </w:t>
      </w:r>
      <w:r>
        <w:t>bolag</w:t>
      </w:r>
      <w:r>
        <w:rPr>
          <w:spacing w:val="-3"/>
        </w:rPr>
        <w:t xml:space="preserve"> </w:t>
      </w:r>
      <w:r>
        <w:t>är</w:t>
      </w:r>
      <w:r>
        <w:rPr>
          <w:spacing w:val="-1"/>
        </w:rPr>
        <w:t xml:space="preserve"> </w:t>
      </w:r>
      <w:r>
        <w:t>egna</w:t>
      </w:r>
      <w:r>
        <w:rPr>
          <w:spacing w:val="-3"/>
        </w:rPr>
        <w:t xml:space="preserve"> </w:t>
      </w:r>
      <w:r>
        <w:t>juridiska</w:t>
      </w:r>
      <w:r>
        <w:rPr>
          <w:spacing w:val="-1"/>
        </w:rPr>
        <w:t xml:space="preserve"> </w:t>
      </w:r>
      <w:r>
        <w:t>personer</w:t>
      </w:r>
      <w:r>
        <w:rPr>
          <w:spacing w:val="-1"/>
        </w:rPr>
        <w:t xml:space="preserve"> </w:t>
      </w:r>
      <w:r>
        <w:t>och</w:t>
      </w:r>
      <w:r>
        <w:rPr>
          <w:spacing w:val="-1"/>
        </w:rPr>
        <w:t xml:space="preserve"> </w:t>
      </w:r>
      <w:r>
        <w:t>därmed</w:t>
      </w:r>
      <w:r>
        <w:rPr>
          <w:spacing w:val="-1"/>
        </w:rPr>
        <w:t xml:space="preserve"> </w:t>
      </w:r>
      <w:r>
        <w:t>också</w:t>
      </w:r>
      <w:r>
        <w:rPr>
          <w:spacing w:val="-2"/>
        </w:rPr>
        <w:t xml:space="preserve"> </w:t>
      </w:r>
      <w:r>
        <w:t>egna</w:t>
      </w:r>
      <w:r>
        <w:rPr>
          <w:spacing w:val="-1"/>
        </w:rPr>
        <w:t xml:space="preserve"> </w:t>
      </w:r>
      <w:r>
        <w:t>upphandlande</w:t>
      </w:r>
      <w:r>
        <w:rPr>
          <w:spacing w:val="3"/>
        </w:rPr>
        <w:t xml:space="preserve"> </w:t>
      </w:r>
      <w:r>
        <w:t>enheter.</w:t>
      </w:r>
    </w:p>
    <w:p w:rsidR="006A489D" w:rsidRPr="00661151" w:rsidRDefault="00DD5D85" w:rsidP="00661151">
      <w:pPr>
        <w:pStyle w:val="Rubrik2"/>
        <w:numPr>
          <w:ilvl w:val="0"/>
          <w:numId w:val="19"/>
        </w:numPr>
        <w:ind w:left="364"/>
      </w:pPr>
      <w:r w:rsidRPr="00DD5D85">
        <w:t>Grundläggande principer som gäller för all upphandling</w:t>
      </w:r>
    </w:p>
    <w:p w:rsidR="00DD5D85" w:rsidRDefault="00DD5D85" w:rsidP="00661151">
      <w:pPr>
        <w:pStyle w:val="Brdtext"/>
        <w:spacing w:before="1"/>
      </w:pPr>
      <w:r>
        <w:t>För</w:t>
      </w:r>
      <w:r w:rsidRPr="00DD5D85">
        <w:t xml:space="preserve"> </w:t>
      </w:r>
      <w:r>
        <w:t>upphandling</w:t>
      </w:r>
      <w:r w:rsidRPr="00DD5D85">
        <w:t xml:space="preserve"> </w:t>
      </w:r>
      <w:r>
        <w:t>i</w:t>
      </w:r>
      <w:r w:rsidRPr="00DD5D85">
        <w:t xml:space="preserve"> </w:t>
      </w:r>
      <w:r>
        <w:t>all</w:t>
      </w:r>
      <w:r w:rsidRPr="00DD5D85">
        <w:t xml:space="preserve"> </w:t>
      </w:r>
      <w:r>
        <w:t>offentlig</w:t>
      </w:r>
      <w:r w:rsidRPr="00DD5D85">
        <w:t xml:space="preserve"> </w:t>
      </w:r>
      <w:r>
        <w:t>verksamhet</w:t>
      </w:r>
      <w:r w:rsidRPr="00DD5D85">
        <w:t xml:space="preserve"> </w:t>
      </w:r>
      <w:r>
        <w:t>i Sverige</w:t>
      </w:r>
      <w:r w:rsidRPr="00DD5D85">
        <w:t xml:space="preserve"> </w:t>
      </w:r>
      <w:r>
        <w:t>gäller</w:t>
      </w:r>
      <w:r w:rsidRPr="00DD5D85">
        <w:t xml:space="preserve"> </w:t>
      </w:r>
      <w:r>
        <w:t>fem</w:t>
      </w:r>
      <w:r w:rsidRPr="00DD5D85">
        <w:t xml:space="preserve"> </w:t>
      </w:r>
      <w:r>
        <w:t>grundläggande</w:t>
      </w:r>
      <w:r w:rsidRPr="00DD5D85">
        <w:t xml:space="preserve"> </w:t>
      </w:r>
      <w:r>
        <w:t>principer:</w:t>
      </w:r>
    </w:p>
    <w:p w:rsidR="00DD5D85" w:rsidRPr="00DD5D85" w:rsidRDefault="00DD5D85" w:rsidP="00661151">
      <w:pPr>
        <w:pStyle w:val="Brdtext"/>
        <w:spacing w:before="1"/>
        <w:rPr>
          <w:b/>
          <w:i/>
        </w:rPr>
      </w:pPr>
      <w:r w:rsidRPr="00DD5D85">
        <w:rPr>
          <w:b/>
          <w:i/>
        </w:rPr>
        <w:lastRenderedPageBreak/>
        <w:t>Icke</w:t>
      </w:r>
      <w:r w:rsidRPr="00DD5D85">
        <w:rPr>
          <w:rFonts w:ascii="Times New Roman" w:hAnsi="Times New Roman" w:cs="Times New Roman"/>
          <w:b/>
          <w:i/>
        </w:rPr>
        <w:t>‐</w:t>
      </w:r>
      <w:r w:rsidRPr="00DD5D85">
        <w:rPr>
          <w:b/>
          <w:i/>
        </w:rPr>
        <w:t>diskriminering</w:t>
      </w:r>
    </w:p>
    <w:p w:rsidR="00DD5D85" w:rsidRDefault="00DD5D85" w:rsidP="00661151">
      <w:pPr>
        <w:pStyle w:val="Brdtext"/>
        <w:spacing w:before="1"/>
      </w:pPr>
      <w:r>
        <w:t>Principen om icke</w:t>
      </w:r>
      <w:r w:rsidRPr="00DD5D85">
        <w:rPr>
          <w:rFonts w:ascii="Times New Roman" w:hAnsi="Times New Roman" w:cs="Times New Roman"/>
        </w:rPr>
        <w:t>‐</w:t>
      </w:r>
      <w:r>
        <w:t>diskriminering innebär att det är förbjudet att direkt eller indirekt diskriminera</w:t>
      </w:r>
      <w:r w:rsidRPr="00DD5D85">
        <w:t xml:space="preserve"> </w:t>
      </w:r>
      <w:r>
        <w:t>leverantörer</w:t>
      </w:r>
      <w:r w:rsidRPr="00DD5D85">
        <w:t xml:space="preserve"> </w:t>
      </w:r>
      <w:r>
        <w:t>främst</w:t>
      </w:r>
      <w:r w:rsidRPr="00DD5D85">
        <w:t xml:space="preserve"> </w:t>
      </w:r>
      <w:r>
        <w:t>på grund av</w:t>
      </w:r>
      <w:r w:rsidRPr="00DD5D85">
        <w:t xml:space="preserve"> </w:t>
      </w:r>
      <w:r>
        <w:t>nationalitet.</w:t>
      </w:r>
    </w:p>
    <w:p w:rsidR="00DD5D85" w:rsidRDefault="00DD5D85" w:rsidP="00661151">
      <w:pPr>
        <w:pStyle w:val="Brdtext"/>
        <w:spacing w:before="1"/>
      </w:pPr>
      <w:r w:rsidRPr="00444415">
        <w:rPr>
          <w:i/>
        </w:rPr>
        <w:t>Exempel</w:t>
      </w:r>
      <w:r>
        <w:t>: Även om den upphandlande myndigheten inte förväntar sig några utländska anbud får den</w:t>
      </w:r>
      <w:r w:rsidRPr="00DD5D85">
        <w:t xml:space="preserve"> </w:t>
      </w:r>
      <w:r>
        <w:t>vid utformningen av förfrågningsunderlaget inte införa krav som enbart svenska företag känner till</w:t>
      </w:r>
      <w:r w:rsidRPr="00DD5D85">
        <w:t xml:space="preserve"> </w:t>
      </w:r>
      <w:r>
        <w:t>eller kan utföra. Den upphandlande myndigheten får heller inte ge ett lokalt företag företräde med</w:t>
      </w:r>
      <w:r w:rsidRPr="00DD5D85">
        <w:t xml:space="preserve"> </w:t>
      </w:r>
      <w:r>
        <w:t>anledning</w:t>
      </w:r>
      <w:r w:rsidRPr="00DD5D85">
        <w:t xml:space="preserve"> </w:t>
      </w:r>
      <w:r>
        <w:t>av</w:t>
      </w:r>
      <w:r w:rsidRPr="00DD5D85">
        <w:t xml:space="preserve"> </w:t>
      </w:r>
      <w:r>
        <w:t>dess geografiska läge.</w:t>
      </w:r>
    </w:p>
    <w:p w:rsidR="00DD5D85" w:rsidRPr="00DD5D85" w:rsidRDefault="00DD5D85" w:rsidP="00661151">
      <w:pPr>
        <w:pStyle w:val="Brdtext"/>
        <w:spacing w:before="1"/>
        <w:rPr>
          <w:b/>
          <w:i/>
        </w:rPr>
      </w:pPr>
      <w:r w:rsidRPr="00DD5D85">
        <w:rPr>
          <w:b/>
          <w:i/>
        </w:rPr>
        <w:t>Lika-behandling</w:t>
      </w:r>
    </w:p>
    <w:p w:rsidR="00DD5D85" w:rsidRDefault="00DD5D85" w:rsidP="00661151">
      <w:pPr>
        <w:pStyle w:val="Brdtext"/>
        <w:spacing w:before="1"/>
      </w:pPr>
      <w:r>
        <w:t>Principen om likabehandling innebär att alla leverantörer ska behandlas lika och ges samma</w:t>
      </w:r>
      <w:r w:rsidRPr="00DD5D85">
        <w:t xml:space="preserve"> </w:t>
      </w:r>
      <w:r>
        <w:t>förutsättningar.</w:t>
      </w:r>
    </w:p>
    <w:p w:rsidR="00DD5D85" w:rsidRDefault="00DD5D85" w:rsidP="00661151">
      <w:pPr>
        <w:pStyle w:val="Brdtext"/>
        <w:spacing w:before="1"/>
      </w:pPr>
      <w:r w:rsidRPr="00444415">
        <w:rPr>
          <w:i/>
        </w:rPr>
        <w:t>Exempel</w:t>
      </w:r>
      <w:r>
        <w:t>: Alla leverantörer måste i ett upphandlingsförfarande få samma information vid samma</w:t>
      </w:r>
      <w:r w:rsidRPr="00DD5D85">
        <w:t xml:space="preserve"> </w:t>
      </w:r>
      <w:r>
        <w:t>tillfälle.</w:t>
      </w:r>
    </w:p>
    <w:p w:rsidR="00444415" w:rsidRDefault="00444415">
      <w:pPr>
        <w:spacing w:line="240" w:lineRule="auto"/>
        <w:rPr>
          <w:b/>
          <w:i/>
        </w:rPr>
      </w:pPr>
      <w:r>
        <w:rPr>
          <w:b/>
          <w:i/>
        </w:rPr>
        <w:br w:type="page"/>
      </w:r>
    </w:p>
    <w:p w:rsidR="00DD5D85" w:rsidRPr="00DD5D85" w:rsidRDefault="00DD5D85" w:rsidP="00661151">
      <w:pPr>
        <w:pStyle w:val="Brdtext"/>
        <w:spacing w:before="1"/>
        <w:rPr>
          <w:b/>
          <w:i/>
        </w:rPr>
      </w:pPr>
      <w:r w:rsidRPr="00DD5D85">
        <w:rPr>
          <w:b/>
          <w:i/>
        </w:rPr>
        <w:lastRenderedPageBreak/>
        <w:t>Proportionalitetsprincipen</w:t>
      </w:r>
    </w:p>
    <w:p w:rsidR="00DD5D85" w:rsidRDefault="00DD5D85" w:rsidP="00661151">
      <w:pPr>
        <w:pStyle w:val="Brdtext"/>
        <w:spacing w:before="1"/>
      </w:pPr>
      <w:r>
        <w:t>Proportionalitetsprincipen innebär att kraven på leverantören och kraven i kravspecifikationen måste</w:t>
      </w:r>
      <w:r w:rsidRPr="00DD5D85">
        <w:t xml:space="preserve"> </w:t>
      </w:r>
      <w:r>
        <w:t>ha</w:t>
      </w:r>
      <w:r w:rsidRPr="00DD5D85">
        <w:t xml:space="preserve"> </w:t>
      </w:r>
      <w:r>
        <w:t>ett naturligt samband med</w:t>
      </w:r>
      <w:r w:rsidRPr="00DD5D85">
        <w:t xml:space="preserve"> </w:t>
      </w:r>
      <w:r>
        <w:t>och</w:t>
      </w:r>
      <w:r w:rsidRPr="00DD5D85">
        <w:t xml:space="preserve"> </w:t>
      </w:r>
      <w:r>
        <w:t>stå</w:t>
      </w:r>
      <w:r w:rsidRPr="00DD5D85">
        <w:t xml:space="preserve"> </w:t>
      </w:r>
      <w:r>
        <w:t>i rimlig</w:t>
      </w:r>
      <w:r w:rsidRPr="00DD5D85">
        <w:t xml:space="preserve"> </w:t>
      </w:r>
      <w:r>
        <w:t>proportion till</w:t>
      </w:r>
      <w:r w:rsidRPr="00DD5D85">
        <w:t xml:space="preserve"> </w:t>
      </w:r>
      <w:r>
        <w:t>det</w:t>
      </w:r>
      <w:r w:rsidRPr="00DD5D85">
        <w:t xml:space="preserve"> </w:t>
      </w:r>
      <w:r>
        <w:t>som</w:t>
      </w:r>
      <w:r w:rsidRPr="00DD5D85">
        <w:t xml:space="preserve"> </w:t>
      </w:r>
      <w:r>
        <w:t>upphandlas.</w:t>
      </w:r>
      <w:r w:rsidRPr="00DD5D85">
        <w:t xml:space="preserve"> </w:t>
      </w:r>
      <w:r>
        <w:t>De krav</w:t>
      </w:r>
      <w:r w:rsidRPr="00DD5D85">
        <w:t xml:space="preserve"> </w:t>
      </w:r>
      <w:r>
        <w:t>som</w:t>
      </w:r>
      <w:r w:rsidRPr="00DD5D85">
        <w:t xml:space="preserve"> </w:t>
      </w:r>
      <w:r>
        <w:t>ställs</w:t>
      </w:r>
      <w:r w:rsidRPr="00DD5D85">
        <w:t xml:space="preserve"> </w:t>
      </w:r>
      <w:r>
        <w:t>ska vara både lämpliga och nödvändiga för att uppnå syftet. Om det finns flera alternativ bör det</w:t>
      </w:r>
      <w:r w:rsidRPr="00DD5D85">
        <w:t xml:space="preserve"> </w:t>
      </w:r>
      <w:r>
        <w:t>alternativ</w:t>
      </w:r>
      <w:r w:rsidRPr="00DD5D85">
        <w:t xml:space="preserve"> </w:t>
      </w:r>
      <w:r>
        <w:t>väljas</w:t>
      </w:r>
      <w:r w:rsidRPr="00DD5D85">
        <w:t xml:space="preserve"> </w:t>
      </w:r>
      <w:r>
        <w:t>som</w:t>
      </w:r>
      <w:r w:rsidRPr="00DD5D85">
        <w:t xml:space="preserve"> </w:t>
      </w:r>
      <w:r>
        <w:t>är</w:t>
      </w:r>
      <w:r w:rsidRPr="00DD5D85">
        <w:t xml:space="preserve"> </w:t>
      </w:r>
      <w:r>
        <w:t>minst ingripande eller belastande för</w:t>
      </w:r>
      <w:r w:rsidRPr="00DD5D85">
        <w:t xml:space="preserve"> </w:t>
      </w:r>
      <w:r>
        <w:t>leverantörerna.</w:t>
      </w:r>
    </w:p>
    <w:p w:rsidR="00DD5D85" w:rsidRPr="00DD5D85" w:rsidRDefault="00DD5D85" w:rsidP="00661151">
      <w:pPr>
        <w:pStyle w:val="Brdtext"/>
        <w:spacing w:before="1"/>
        <w:rPr>
          <w:b/>
          <w:i/>
        </w:rPr>
      </w:pPr>
      <w:r w:rsidRPr="00DD5D85">
        <w:rPr>
          <w:b/>
          <w:i/>
        </w:rPr>
        <w:t xml:space="preserve">Öppenhet </w:t>
      </w:r>
    </w:p>
    <w:p w:rsidR="00DD5D85" w:rsidRDefault="00DD5D85" w:rsidP="00661151">
      <w:pPr>
        <w:pStyle w:val="Brdtext"/>
        <w:spacing w:before="1"/>
      </w:pPr>
      <w:r w:rsidRPr="00DD5D85">
        <w:t xml:space="preserve">Principen om öppenhet innebär en skyldighet för den upphandlande myndigheten att skapa öppenhet genom att lämna information om upphandlingen och hur den kommer att genomföras. För att </w:t>
      </w:r>
      <w:r>
        <w:t>anbudsgivarna ska ges samma förutsättningar för anbudsgivning måste förfrågningsunderlaget vara</w:t>
      </w:r>
      <w:r w:rsidRPr="00DD5D85">
        <w:t xml:space="preserve"> </w:t>
      </w:r>
      <w:r>
        <w:t>klart och tydligt och innehålla samtliga krav på det som ska upphandlas. Därmed blir det förutsebart</w:t>
      </w:r>
      <w:r w:rsidRPr="00DD5D85">
        <w:t xml:space="preserve"> </w:t>
      </w:r>
      <w:r>
        <w:t>för</w:t>
      </w:r>
      <w:r w:rsidRPr="00DD5D85">
        <w:t xml:space="preserve"> </w:t>
      </w:r>
      <w:r>
        <w:t>leverantörerna vad som</w:t>
      </w:r>
      <w:r w:rsidRPr="00DD5D85">
        <w:t xml:space="preserve"> </w:t>
      </w:r>
      <w:r>
        <w:t>är</w:t>
      </w:r>
      <w:r w:rsidRPr="00DD5D85">
        <w:t xml:space="preserve"> </w:t>
      </w:r>
      <w:r>
        <w:t>av</w:t>
      </w:r>
      <w:r w:rsidRPr="00DD5D85">
        <w:t xml:space="preserve"> </w:t>
      </w:r>
      <w:r>
        <w:t>störst</w:t>
      </w:r>
      <w:r w:rsidRPr="00DD5D85">
        <w:t xml:space="preserve"> </w:t>
      </w:r>
      <w:r>
        <w:t>vikt</w:t>
      </w:r>
      <w:r w:rsidRPr="00DD5D85">
        <w:t xml:space="preserve"> </w:t>
      </w:r>
      <w:r>
        <w:t>vid valet</w:t>
      </w:r>
      <w:r w:rsidRPr="00DD5D85">
        <w:t xml:space="preserve"> </w:t>
      </w:r>
      <w:r>
        <w:t>av</w:t>
      </w:r>
      <w:r w:rsidRPr="00DD5D85">
        <w:t xml:space="preserve"> </w:t>
      </w:r>
      <w:r>
        <w:t>leverantör.</w:t>
      </w:r>
    </w:p>
    <w:p w:rsidR="00DD5D85" w:rsidRPr="00DD5D85" w:rsidRDefault="00DD5D85" w:rsidP="00661151">
      <w:pPr>
        <w:pStyle w:val="Brdtext"/>
        <w:spacing w:before="1"/>
        <w:rPr>
          <w:b/>
          <w:i/>
        </w:rPr>
      </w:pPr>
      <w:r w:rsidRPr="00DD5D85">
        <w:rPr>
          <w:b/>
          <w:i/>
        </w:rPr>
        <w:t>Ömsesidigt erkännande</w:t>
      </w:r>
    </w:p>
    <w:p w:rsidR="00DD5D85" w:rsidRDefault="00DD5D85" w:rsidP="00661151">
      <w:pPr>
        <w:pStyle w:val="Brdtext"/>
        <w:spacing w:before="1"/>
      </w:pPr>
      <w:r>
        <w:t>Principen om ömsesidigt erkännande innebär att intyg och certifikat som har utfärdats av en</w:t>
      </w:r>
      <w:r w:rsidRPr="00DD5D85">
        <w:t xml:space="preserve"> </w:t>
      </w:r>
      <w:r>
        <w:t>medlemsstats</w:t>
      </w:r>
      <w:r w:rsidRPr="00DD5D85">
        <w:t xml:space="preserve"> </w:t>
      </w:r>
      <w:r>
        <w:t>behöriga myndigheter</w:t>
      </w:r>
      <w:r w:rsidRPr="00DD5D85">
        <w:t xml:space="preserve"> </w:t>
      </w:r>
      <w:r>
        <w:t>ska</w:t>
      </w:r>
      <w:r w:rsidRPr="00DD5D85">
        <w:t xml:space="preserve"> </w:t>
      </w:r>
      <w:r>
        <w:t>gälla</w:t>
      </w:r>
      <w:r w:rsidRPr="00DD5D85">
        <w:t xml:space="preserve"> </w:t>
      </w:r>
      <w:r>
        <w:t>också i</w:t>
      </w:r>
      <w:r w:rsidRPr="00DD5D85">
        <w:t xml:space="preserve"> </w:t>
      </w:r>
      <w:r>
        <w:t>övriga EU/EES</w:t>
      </w:r>
      <w:r w:rsidRPr="00DD5D85">
        <w:rPr>
          <w:rFonts w:ascii="Times New Roman" w:hAnsi="Times New Roman" w:cs="Times New Roman"/>
        </w:rPr>
        <w:t>‐</w:t>
      </w:r>
      <w:r>
        <w:t>länder.</w:t>
      </w:r>
    </w:p>
    <w:p w:rsidR="00DD5D85" w:rsidRPr="00661151" w:rsidRDefault="00DD5D85" w:rsidP="00661151">
      <w:pPr>
        <w:pStyle w:val="Rubrik2"/>
        <w:numPr>
          <w:ilvl w:val="0"/>
          <w:numId w:val="19"/>
        </w:numPr>
        <w:ind w:left="364"/>
      </w:pPr>
      <w:r>
        <w:lastRenderedPageBreak/>
        <w:t>Utgångspunkter</w:t>
      </w:r>
    </w:p>
    <w:p w:rsidR="00DD5D85" w:rsidRDefault="00DD5D85" w:rsidP="00661151">
      <w:pPr>
        <w:pStyle w:val="Brdtext"/>
        <w:spacing w:before="236"/>
      </w:pPr>
      <w:r>
        <w:t>Det är nödvändigt att alla som medverkar i upphandlings- och inköpsprocessen i kommunen har en</w:t>
      </w:r>
      <w:r>
        <w:rPr>
          <w:spacing w:val="1"/>
        </w:rPr>
        <w:t xml:space="preserve"> </w:t>
      </w:r>
      <w:r>
        <w:t>gemensam grundsyn, utnyttjar fördelen med en stor sammanlagd volym, ett gemensamt agerande med</w:t>
      </w:r>
      <w:r>
        <w:rPr>
          <w:spacing w:val="-52"/>
        </w:rPr>
        <w:t xml:space="preserve"> </w:t>
      </w:r>
      <w:r>
        <w:t>likartade</w:t>
      </w:r>
      <w:r>
        <w:rPr>
          <w:spacing w:val="-1"/>
        </w:rPr>
        <w:t xml:space="preserve"> </w:t>
      </w:r>
      <w:r>
        <w:t>krav</w:t>
      </w:r>
      <w:r>
        <w:rPr>
          <w:spacing w:val="-2"/>
        </w:rPr>
        <w:t xml:space="preserve"> </w:t>
      </w:r>
      <w:r>
        <w:t>och</w:t>
      </w:r>
      <w:r>
        <w:rPr>
          <w:spacing w:val="-2"/>
        </w:rPr>
        <w:t xml:space="preserve"> </w:t>
      </w:r>
      <w:r>
        <w:t>arbetar efter samma regler.</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Inköp ska göras för att verksamhet ska kunna bedrivas i enlighet med politiskt beslutade mål</w:t>
      </w:r>
      <w:r w:rsidRPr="00444415">
        <w:rPr>
          <w:spacing w:val="-52"/>
        </w:rPr>
        <w:t xml:space="preserve"> </w:t>
      </w:r>
      <w:r>
        <w:t>och ramar. Av delegationsordning eller annat beslut i nämnd ska framgå vem som har rätt att</w:t>
      </w:r>
      <w:r w:rsidRPr="00444415">
        <w:rPr>
          <w:spacing w:val="-52"/>
        </w:rPr>
        <w:t xml:space="preserve"> </w:t>
      </w:r>
      <w:r>
        <w:t>besluta om och göra inköp. Alla beställningar av tjänster och entreprenader måste vara</w:t>
      </w:r>
      <w:r w:rsidRPr="00444415">
        <w:rPr>
          <w:spacing w:val="1"/>
        </w:rPr>
        <w:t xml:space="preserve"> </w:t>
      </w:r>
      <w:r>
        <w:t>specificerade</w:t>
      </w:r>
      <w:r w:rsidRPr="00444415">
        <w:rPr>
          <w:spacing w:val="-1"/>
        </w:rPr>
        <w:t xml:space="preserve"> </w:t>
      </w:r>
      <w:r>
        <w:t>och diarieföras.</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När</w:t>
      </w:r>
      <w:r w:rsidRPr="00444415">
        <w:rPr>
          <w:spacing w:val="-1"/>
        </w:rPr>
        <w:t xml:space="preserve"> </w:t>
      </w:r>
      <w:r>
        <w:t>möjlighet</w:t>
      </w:r>
      <w:r w:rsidRPr="00444415">
        <w:rPr>
          <w:spacing w:val="-3"/>
        </w:rPr>
        <w:t xml:space="preserve"> </w:t>
      </w:r>
      <w:r>
        <w:t>finns</w:t>
      </w:r>
      <w:r w:rsidRPr="00444415">
        <w:rPr>
          <w:spacing w:val="-2"/>
        </w:rPr>
        <w:t xml:space="preserve"> </w:t>
      </w:r>
      <w:r>
        <w:t>ska</w:t>
      </w:r>
      <w:r w:rsidRPr="00444415">
        <w:rPr>
          <w:spacing w:val="-1"/>
        </w:rPr>
        <w:t xml:space="preserve"> </w:t>
      </w:r>
      <w:r>
        <w:t>samverkan</w:t>
      </w:r>
      <w:r w:rsidRPr="00444415">
        <w:rPr>
          <w:spacing w:val="-1"/>
        </w:rPr>
        <w:t xml:space="preserve"> </w:t>
      </w:r>
      <w:r>
        <w:t>kring</w:t>
      </w:r>
      <w:r w:rsidRPr="00444415">
        <w:rPr>
          <w:spacing w:val="-5"/>
        </w:rPr>
        <w:t xml:space="preserve"> </w:t>
      </w:r>
      <w:r>
        <w:t>upphandling</w:t>
      </w:r>
      <w:r w:rsidRPr="00444415">
        <w:rPr>
          <w:spacing w:val="-6"/>
        </w:rPr>
        <w:t xml:space="preserve"> </w:t>
      </w:r>
      <w:r>
        <w:t>ske</w:t>
      </w:r>
      <w:r w:rsidRPr="00444415">
        <w:rPr>
          <w:spacing w:val="-1"/>
        </w:rPr>
        <w:t xml:space="preserve"> </w:t>
      </w:r>
      <w:r>
        <w:t>med</w:t>
      </w:r>
      <w:r w:rsidRPr="00444415">
        <w:rPr>
          <w:spacing w:val="-1"/>
        </w:rPr>
        <w:t xml:space="preserve"> </w:t>
      </w:r>
      <w:r>
        <w:t>andra</w:t>
      </w:r>
      <w:r w:rsidRPr="00444415">
        <w:rPr>
          <w:spacing w:val="-2"/>
        </w:rPr>
        <w:t xml:space="preserve"> </w:t>
      </w:r>
      <w:r>
        <w:t>kommuner.</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Upphandlaren ska i samarbete med beställarna säkerställa att det finns avtal för varor och</w:t>
      </w:r>
      <w:r w:rsidRPr="00444415">
        <w:rPr>
          <w:spacing w:val="-52"/>
        </w:rPr>
        <w:t xml:space="preserve"> </w:t>
      </w:r>
      <w:r>
        <w:t>tjänster</w:t>
      </w:r>
      <w:r w:rsidRPr="00444415">
        <w:rPr>
          <w:spacing w:val="-3"/>
        </w:rPr>
        <w:t xml:space="preserve"> </w:t>
      </w:r>
      <w:r>
        <w:t>som</w:t>
      </w:r>
      <w:r w:rsidRPr="00444415">
        <w:rPr>
          <w:spacing w:val="-4"/>
        </w:rPr>
        <w:t xml:space="preserve"> </w:t>
      </w:r>
      <w:r>
        <w:t>är</w:t>
      </w:r>
      <w:r w:rsidRPr="00444415">
        <w:rPr>
          <w:spacing w:val="1"/>
        </w:rPr>
        <w:t xml:space="preserve"> </w:t>
      </w:r>
      <w:r>
        <w:t>av</w:t>
      </w:r>
      <w:r w:rsidRPr="00444415">
        <w:rPr>
          <w:spacing w:val="-2"/>
        </w:rPr>
        <w:t xml:space="preserve"> </w:t>
      </w:r>
      <w:r>
        <w:t>kommungemensamt</w:t>
      </w:r>
      <w:r w:rsidRPr="00444415">
        <w:rPr>
          <w:spacing w:val="1"/>
        </w:rPr>
        <w:t xml:space="preserve"> </w:t>
      </w:r>
      <w:r>
        <w:t>intresse.</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Ingångna</w:t>
      </w:r>
      <w:r w:rsidRPr="00444415">
        <w:rPr>
          <w:spacing w:val="-2"/>
        </w:rPr>
        <w:t xml:space="preserve"> </w:t>
      </w:r>
      <w:r>
        <w:t>avtal</w:t>
      </w:r>
      <w:r w:rsidRPr="00444415">
        <w:rPr>
          <w:spacing w:val="-1"/>
        </w:rPr>
        <w:t xml:space="preserve"> </w:t>
      </w:r>
      <w:r>
        <w:t>är</w:t>
      </w:r>
      <w:r w:rsidRPr="00444415">
        <w:rPr>
          <w:spacing w:val="-1"/>
        </w:rPr>
        <w:t xml:space="preserve"> </w:t>
      </w:r>
      <w:r>
        <w:t>civilrättsligt</w:t>
      </w:r>
      <w:r w:rsidRPr="00444415">
        <w:rPr>
          <w:spacing w:val="-1"/>
        </w:rPr>
        <w:t xml:space="preserve"> </w:t>
      </w:r>
      <w:r>
        <w:t>bindande</w:t>
      </w:r>
      <w:r w:rsidRPr="00444415">
        <w:rPr>
          <w:spacing w:val="-4"/>
        </w:rPr>
        <w:t xml:space="preserve"> </w:t>
      </w:r>
      <w:r>
        <w:t>för</w:t>
      </w:r>
      <w:r w:rsidRPr="00444415">
        <w:rPr>
          <w:spacing w:val="-3"/>
        </w:rPr>
        <w:t xml:space="preserve"> </w:t>
      </w:r>
      <w:r>
        <w:t>kommunen</w:t>
      </w:r>
      <w:r w:rsidRPr="00444415">
        <w:rPr>
          <w:spacing w:val="-2"/>
        </w:rPr>
        <w:t xml:space="preserve"> </w:t>
      </w:r>
      <w:r>
        <w:t>som</w:t>
      </w:r>
      <w:r w:rsidRPr="00444415">
        <w:rPr>
          <w:spacing w:val="-6"/>
        </w:rPr>
        <w:t xml:space="preserve"> </w:t>
      </w:r>
      <w:r>
        <w:t>helhet</w:t>
      </w:r>
      <w:r w:rsidRPr="00444415">
        <w:rPr>
          <w:spacing w:val="-3"/>
        </w:rPr>
        <w:t xml:space="preserve"> </w:t>
      </w:r>
      <w:r>
        <w:t>och</w:t>
      </w:r>
      <w:r w:rsidRPr="00444415">
        <w:rPr>
          <w:spacing w:val="-2"/>
        </w:rPr>
        <w:t xml:space="preserve"> </w:t>
      </w:r>
      <w:r>
        <w:t>därmed</w:t>
      </w:r>
      <w:r w:rsidRPr="00444415">
        <w:rPr>
          <w:spacing w:val="-2"/>
        </w:rPr>
        <w:t xml:space="preserve"> </w:t>
      </w:r>
      <w:r>
        <w:t>också</w:t>
      </w:r>
      <w:r w:rsidRPr="00444415">
        <w:rPr>
          <w:spacing w:val="-1"/>
        </w:rPr>
        <w:t xml:space="preserve"> </w:t>
      </w:r>
      <w:r>
        <w:t>för</w:t>
      </w:r>
      <w:r w:rsidRPr="00444415">
        <w:rPr>
          <w:spacing w:val="-2"/>
        </w:rPr>
        <w:t xml:space="preserve"> </w:t>
      </w:r>
      <w:r>
        <w:t>de</w:t>
      </w:r>
      <w:r w:rsidRPr="00444415">
        <w:rPr>
          <w:spacing w:val="-52"/>
        </w:rPr>
        <w:t xml:space="preserve"> </w:t>
      </w:r>
      <w:r>
        <w:t>enskilda</w:t>
      </w:r>
      <w:r w:rsidRPr="00444415">
        <w:rPr>
          <w:spacing w:val="-3"/>
        </w:rPr>
        <w:t xml:space="preserve"> </w:t>
      </w:r>
      <w:r>
        <w:t>förvaltningarna.</w:t>
      </w:r>
      <w:r w:rsidRPr="00444415">
        <w:rPr>
          <w:spacing w:val="-1"/>
        </w:rPr>
        <w:t xml:space="preserve"> </w:t>
      </w:r>
      <w:r>
        <w:t>Inköp utanför</w:t>
      </w:r>
      <w:r w:rsidRPr="00444415">
        <w:rPr>
          <w:spacing w:val="-1"/>
        </w:rPr>
        <w:t xml:space="preserve"> </w:t>
      </w:r>
      <w:r>
        <w:t>befintliga avtal</w:t>
      </w:r>
      <w:r w:rsidRPr="00444415">
        <w:rPr>
          <w:spacing w:val="-3"/>
        </w:rPr>
        <w:t xml:space="preserve"> </w:t>
      </w:r>
      <w:r>
        <w:t>är</w:t>
      </w:r>
      <w:r w:rsidRPr="00444415">
        <w:rPr>
          <w:spacing w:val="1"/>
        </w:rPr>
        <w:t xml:space="preserve"> </w:t>
      </w:r>
      <w:r>
        <w:t>inte</w:t>
      </w:r>
      <w:r w:rsidRPr="00444415">
        <w:rPr>
          <w:spacing w:val="-3"/>
        </w:rPr>
        <w:t xml:space="preserve"> </w:t>
      </w:r>
      <w:r>
        <w:t>tillåtna.</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Genom intern kontroll ska varje förvaltning se till att tecknade avtal utnyttjas och följs av</w:t>
      </w:r>
      <w:r w:rsidRPr="00444415">
        <w:rPr>
          <w:spacing w:val="-52"/>
        </w:rPr>
        <w:t xml:space="preserve"> </w:t>
      </w:r>
      <w:r>
        <w:t>organisationen.</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Varje beställare ska påtala brister i utförande av leveranser av varor och tjänster både för</w:t>
      </w:r>
      <w:r w:rsidRPr="00444415">
        <w:rPr>
          <w:spacing w:val="-52"/>
        </w:rPr>
        <w:t xml:space="preserve"> </w:t>
      </w:r>
      <w:r>
        <w:t>leverantören</w:t>
      </w:r>
      <w:r w:rsidRPr="00444415">
        <w:rPr>
          <w:spacing w:val="-1"/>
        </w:rPr>
        <w:t xml:space="preserve"> </w:t>
      </w:r>
      <w:r>
        <w:t>och för upphandlaren.</w:t>
      </w:r>
    </w:p>
    <w:p w:rsidR="00DD5D85" w:rsidRDefault="00DD5D85" w:rsidP="00444415">
      <w:pPr>
        <w:pStyle w:val="Liststycke"/>
        <w:widowControl w:val="0"/>
        <w:numPr>
          <w:ilvl w:val="0"/>
          <w:numId w:val="16"/>
        </w:numPr>
        <w:tabs>
          <w:tab w:val="left" w:pos="836"/>
          <w:tab w:val="left" w:pos="837"/>
        </w:tabs>
        <w:autoSpaceDE w:val="0"/>
        <w:autoSpaceDN w:val="0"/>
        <w:spacing w:line="240" w:lineRule="auto"/>
      </w:pPr>
      <w:r>
        <w:t>Information</w:t>
      </w:r>
      <w:r w:rsidRPr="00444415">
        <w:rPr>
          <w:spacing w:val="-2"/>
        </w:rPr>
        <w:t xml:space="preserve"> </w:t>
      </w:r>
      <w:r>
        <w:t>om</w:t>
      </w:r>
      <w:r w:rsidRPr="00444415">
        <w:rPr>
          <w:spacing w:val="-5"/>
        </w:rPr>
        <w:t xml:space="preserve"> </w:t>
      </w:r>
      <w:r>
        <w:t>ingångna</w:t>
      </w:r>
      <w:r w:rsidRPr="00444415">
        <w:rPr>
          <w:spacing w:val="-1"/>
        </w:rPr>
        <w:t xml:space="preserve"> </w:t>
      </w:r>
      <w:r>
        <w:t>avtal ska</w:t>
      </w:r>
      <w:r w:rsidRPr="00444415">
        <w:rPr>
          <w:spacing w:val="-1"/>
        </w:rPr>
        <w:t xml:space="preserve"> </w:t>
      </w:r>
      <w:r>
        <w:t>ske</w:t>
      </w:r>
      <w:r w:rsidRPr="00444415">
        <w:rPr>
          <w:spacing w:val="-1"/>
        </w:rPr>
        <w:t xml:space="preserve"> </w:t>
      </w:r>
      <w:r>
        <w:t>på</w:t>
      </w:r>
      <w:r w:rsidRPr="00444415">
        <w:rPr>
          <w:spacing w:val="-1"/>
        </w:rPr>
        <w:t xml:space="preserve"> </w:t>
      </w:r>
      <w:r>
        <w:t>kommunens</w:t>
      </w:r>
      <w:r w:rsidRPr="00444415">
        <w:rPr>
          <w:spacing w:val="-1"/>
        </w:rPr>
        <w:t xml:space="preserve"> </w:t>
      </w:r>
      <w:r>
        <w:t>intranät.</w:t>
      </w:r>
    </w:p>
    <w:p w:rsidR="00DD5D85" w:rsidRPr="00661151" w:rsidRDefault="00DD5D85" w:rsidP="00661151">
      <w:pPr>
        <w:pStyle w:val="Rubrik2"/>
        <w:numPr>
          <w:ilvl w:val="0"/>
          <w:numId w:val="19"/>
        </w:numPr>
        <w:ind w:left="364"/>
      </w:pPr>
      <w:r>
        <w:t>Upphandlingsformer</w:t>
      </w:r>
    </w:p>
    <w:p w:rsidR="00DD5D85" w:rsidRPr="00DD5D85" w:rsidRDefault="00DD5D85" w:rsidP="00444415">
      <w:pPr>
        <w:pStyle w:val="Brdtext"/>
        <w:numPr>
          <w:ilvl w:val="1"/>
          <w:numId w:val="23"/>
        </w:numPr>
        <w:spacing w:before="236"/>
      </w:pPr>
      <w:r>
        <w:rPr>
          <w:b/>
        </w:rPr>
        <w:t>Ramavtal</w:t>
      </w:r>
    </w:p>
    <w:p w:rsidR="00DD5D85" w:rsidRDefault="00DD5D85" w:rsidP="00661151">
      <w:pPr>
        <w:pStyle w:val="Brdtext"/>
        <w:spacing w:before="1"/>
      </w:pPr>
      <w:r>
        <w:lastRenderedPageBreak/>
        <w:t>Ramavtal är en typ av avtal som upphandlas i syfte att kunna köpa en viss typ av vara eller tjänst (t.ex.</w:t>
      </w:r>
      <w:r>
        <w:rPr>
          <w:spacing w:val="-53"/>
        </w:rPr>
        <w:t xml:space="preserve"> </w:t>
      </w:r>
      <w:r>
        <w:t>kontorsmaterial, kläder, livsmedel) under avtalstiden utan att genomföra en upphandling inför varje</w:t>
      </w:r>
      <w:r>
        <w:rPr>
          <w:spacing w:val="1"/>
        </w:rPr>
        <w:t xml:space="preserve"> </w:t>
      </w:r>
      <w:r>
        <w:t>köp. Succesiva avrop kan göras efterhand som behoven uppstår. Ramavtal är särskilt lämpliga när det</w:t>
      </w:r>
      <w:r>
        <w:rPr>
          <w:spacing w:val="1"/>
        </w:rPr>
        <w:t xml:space="preserve"> </w:t>
      </w:r>
      <w:r>
        <w:t>är svårt att på förhand ange exakt hur stora behov kommunen kommer att ha. Vid ramavtal förbinder</w:t>
      </w:r>
      <w:r>
        <w:rPr>
          <w:spacing w:val="1"/>
        </w:rPr>
        <w:t xml:space="preserve"> </w:t>
      </w:r>
      <w:r>
        <w:t>sig</w:t>
      </w:r>
      <w:r>
        <w:rPr>
          <w:spacing w:val="-3"/>
        </w:rPr>
        <w:t xml:space="preserve"> </w:t>
      </w:r>
      <w:r>
        <w:t>kommunen inte</w:t>
      </w:r>
      <w:r>
        <w:rPr>
          <w:spacing w:val="-2"/>
        </w:rPr>
        <w:t xml:space="preserve"> </w:t>
      </w:r>
      <w:r>
        <w:t>till</w:t>
      </w:r>
      <w:r>
        <w:rPr>
          <w:spacing w:val="-2"/>
        </w:rPr>
        <w:t xml:space="preserve"> </w:t>
      </w:r>
      <w:r>
        <w:t>att</w:t>
      </w:r>
      <w:r>
        <w:rPr>
          <w:spacing w:val="2"/>
        </w:rPr>
        <w:t xml:space="preserve"> </w:t>
      </w:r>
      <w:r>
        <w:t>avropa</w:t>
      </w:r>
      <w:r>
        <w:rPr>
          <w:spacing w:val="-1"/>
        </w:rPr>
        <w:t xml:space="preserve"> </w:t>
      </w:r>
      <w:r>
        <w:t>en fastställd volym.</w:t>
      </w:r>
    </w:p>
    <w:p w:rsidR="00DD5D85" w:rsidRDefault="00DD5D85" w:rsidP="00661151">
      <w:pPr>
        <w:pStyle w:val="Brdtext"/>
        <w:spacing w:before="1"/>
      </w:pPr>
      <w:r>
        <w:t>Ramavtal kan slutas med flera leverantörer i en avropsordning om det område som ramavtalet avser</w:t>
      </w:r>
      <w:r>
        <w:rPr>
          <w:spacing w:val="-52"/>
        </w:rPr>
        <w:t xml:space="preserve"> </w:t>
      </w:r>
      <w:r>
        <w:t>inte kan tillgodoses av endast en leverantör. Det är då viktigt att avrop sker i enlighet med de</w:t>
      </w:r>
      <w:r>
        <w:rPr>
          <w:spacing w:val="1"/>
        </w:rPr>
        <w:t xml:space="preserve"> </w:t>
      </w:r>
      <w:r>
        <w:t>förutsättningar</w:t>
      </w:r>
      <w:r>
        <w:rPr>
          <w:spacing w:val="-3"/>
        </w:rPr>
        <w:t xml:space="preserve"> </w:t>
      </w:r>
      <w:r>
        <w:t>som</w:t>
      </w:r>
      <w:r>
        <w:rPr>
          <w:spacing w:val="-4"/>
        </w:rPr>
        <w:t xml:space="preserve"> </w:t>
      </w:r>
      <w:r>
        <w:t>anges i</w:t>
      </w:r>
      <w:r>
        <w:rPr>
          <w:spacing w:val="-2"/>
        </w:rPr>
        <w:t xml:space="preserve"> </w:t>
      </w:r>
      <w:r>
        <w:t>avtalet.</w:t>
      </w:r>
    </w:p>
    <w:p w:rsidR="00DD5D85" w:rsidRDefault="00444415" w:rsidP="00444415">
      <w:pPr>
        <w:pStyle w:val="Brdtext"/>
        <w:spacing w:before="236"/>
      </w:pPr>
      <w:r>
        <w:rPr>
          <w:b/>
        </w:rPr>
        <w:t>4.2 Objektsupphandling (uppdragsupphandling)</w:t>
      </w:r>
    </w:p>
    <w:p w:rsidR="00444415" w:rsidRDefault="00444415" w:rsidP="00661151">
      <w:pPr>
        <w:pStyle w:val="Brdtext"/>
        <w:spacing w:before="1"/>
      </w:pPr>
      <w:r>
        <w:t>Objektsupphandling innebär att man genom anbudsförfarande gör en särskild upphandling av</w:t>
      </w:r>
      <w:r>
        <w:rPr>
          <w:spacing w:val="-52"/>
        </w:rPr>
        <w:t xml:space="preserve"> </w:t>
      </w:r>
      <w:r>
        <w:t>specificerade</w:t>
      </w:r>
      <w:r>
        <w:rPr>
          <w:spacing w:val="-1"/>
        </w:rPr>
        <w:t xml:space="preserve"> </w:t>
      </w:r>
      <w:r>
        <w:t>varor,</w:t>
      </w:r>
      <w:r>
        <w:rPr>
          <w:spacing w:val="-4"/>
        </w:rPr>
        <w:t xml:space="preserve"> </w:t>
      </w:r>
      <w:r>
        <w:t>tjänster</w:t>
      </w:r>
      <w:r>
        <w:rPr>
          <w:spacing w:val="-2"/>
        </w:rPr>
        <w:t xml:space="preserve"> </w:t>
      </w:r>
      <w:r>
        <w:t>eller</w:t>
      </w:r>
      <w:r>
        <w:rPr>
          <w:spacing w:val="-3"/>
        </w:rPr>
        <w:t xml:space="preserve"> </w:t>
      </w:r>
      <w:r>
        <w:t>entreprenader</w:t>
      </w:r>
      <w:r>
        <w:rPr>
          <w:spacing w:val="-3"/>
        </w:rPr>
        <w:t xml:space="preserve"> </w:t>
      </w:r>
      <w:r>
        <w:t>vid varje</w:t>
      </w:r>
      <w:r>
        <w:rPr>
          <w:spacing w:val="-1"/>
        </w:rPr>
        <w:t xml:space="preserve"> </w:t>
      </w:r>
      <w:r>
        <w:t>anskaffningstillfälle.</w:t>
      </w:r>
    </w:p>
    <w:p w:rsidR="00444415" w:rsidRDefault="00444415" w:rsidP="00661151">
      <w:pPr>
        <w:pStyle w:val="Brdtext"/>
        <w:spacing w:before="1"/>
      </w:pPr>
      <w:r>
        <w:t>Objektsupphandling behöver endast göras om ramavtal saknas för aktuell produkt. Denna</w:t>
      </w:r>
      <w:r>
        <w:rPr>
          <w:spacing w:val="-52"/>
        </w:rPr>
        <w:t xml:space="preserve"> </w:t>
      </w:r>
      <w:r>
        <w:t>upphandlingsmetod</w:t>
      </w:r>
      <w:r>
        <w:rPr>
          <w:spacing w:val="-1"/>
        </w:rPr>
        <w:t xml:space="preserve"> </w:t>
      </w:r>
      <w:r>
        <w:t>är</w:t>
      </w:r>
      <w:r>
        <w:rPr>
          <w:spacing w:val="1"/>
        </w:rPr>
        <w:t xml:space="preserve"> </w:t>
      </w:r>
      <w:r>
        <w:t>lämplig</w:t>
      </w:r>
      <w:r>
        <w:rPr>
          <w:spacing w:val="-4"/>
        </w:rPr>
        <w:t xml:space="preserve"> </w:t>
      </w:r>
      <w:r>
        <w:t>för</w:t>
      </w:r>
      <w:r>
        <w:rPr>
          <w:spacing w:val="-2"/>
        </w:rPr>
        <w:t xml:space="preserve"> </w:t>
      </w:r>
      <w:r>
        <w:t>förvaltningsunika upphandlingar.</w:t>
      </w:r>
    </w:p>
    <w:p w:rsidR="00444415" w:rsidRPr="00444415" w:rsidRDefault="00444415" w:rsidP="00444415">
      <w:pPr>
        <w:pStyle w:val="Brdtext"/>
        <w:numPr>
          <w:ilvl w:val="1"/>
          <w:numId w:val="24"/>
        </w:numPr>
        <w:spacing w:before="236"/>
        <w:rPr>
          <w:b/>
        </w:rPr>
      </w:pPr>
      <w:r w:rsidRPr="00444415">
        <w:rPr>
          <w:b/>
        </w:rPr>
        <w:t>Direktupphandling</w:t>
      </w:r>
    </w:p>
    <w:p w:rsidR="00444415" w:rsidRDefault="00444415" w:rsidP="00661151">
      <w:pPr>
        <w:pStyle w:val="Brdtext"/>
        <w:spacing w:before="1"/>
      </w:pPr>
      <w:r>
        <w:t>Direktupphandling innebär att inköp sker utan särskild form. Den vanligast förekommande situationen</w:t>
      </w:r>
      <w:r w:rsidRPr="00E47414">
        <w:t xml:space="preserve"> </w:t>
      </w:r>
      <w:r>
        <w:t>då direktupphandling kan användas är då det som ska köpas har ett värde som understiger direktupp-</w:t>
      </w:r>
      <w:r w:rsidRPr="00E47414">
        <w:t xml:space="preserve"> </w:t>
      </w:r>
      <w:r>
        <w:t>handlingsgränsen.</w:t>
      </w:r>
    </w:p>
    <w:p w:rsidR="00444415" w:rsidRPr="00E47414" w:rsidRDefault="00444415" w:rsidP="00661151">
      <w:pPr>
        <w:pStyle w:val="Brdtext"/>
        <w:spacing w:before="1"/>
      </w:pPr>
      <w:r w:rsidRPr="00E47414">
        <w:t>Direktupphandling får användas om kontraktets värde är lågt. Aktuellt belopp finns på kommunens intranät och på Konkurrensverkets hemsida.</w:t>
      </w:r>
    </w:p>
    <w:p w:rsidR="00444415" w:rsidRPr="00E47414" w:rsidRDefault="00444415" w:rsidP="00661151">
      <w:pPr>
        <w:pStyle w:val="Brdtext"/>
        <w:spacing w:before="1"/>
      </w:pPr>
      <w:r w:rsidRPr="00E47414">
        <w:lastRenderedPageBreak/>
        <w:t>Direktupphandling får inte ske om avtal finns.</w:t>
      </w:r>
    </w:p>
    <w:p w:rsidR="00444415" w:rsidRPr="00E47414" w:rsidRDefault="00444415" w:rsidP="00661151">
      <w:pPr>
        <w:pStyle w:val="Brdtext"/>
        <w:spacing w:before="1"/>
      </w:pPr>
      <w:r w:rsidRPr="00E47414">
        <w:t>Direktupphandling kan också användas om det finns synnerliga skäl, t.ex. oförutsedda händelser som den upphandlande myndigheten inte själv kunnat råda över. Tidsnöd på grund av bristande planering och framförhållning medför inte att man har rätt till direktupphandling.</w:t>
      </w:r>
    </w:p>
    <w:p w:rsidR="00444415" w:rsidRPr="00E47414" w:rsidRDefault="00444415" w:rsidP="00661151">
      <w:pPr>
        <w:pStyle w:val="Brdtext"/>
        <w:spacing w:before="1"/>
      </w:pPr>
      <w:r w:rsidRPr="00E47414">
        <w:t xml:space="preserve">Direktupphandling får även användas när de situationer som i övrigt anges för direktupphandling är uppfyllda, till exempel i följande situationer: Om det som upphandlas bara kan levereras av en viss leverantör av tekniska eller konstnärliga skäl eller på grund av ensamrätt. När det är möjligt att göra förmånliga köp på grund av att en leverantör gått i konkurs eller liknande. Vilka dessa situationer är anges uttömmande i 19 a kap. 2-6 </w:t>
      </w:r>
      <w:proofErr w:type="gramStart"/>
      <w:r w:rsidRPr="00E47414">
        <w:t>§§</w:t>
      </w:r>
      <w:proofErr w:type="gramEnd"/>
      <w:r w:rsidRPr="00E47414">
        <w:t xml:space="preserve"> LOU.</w:t>
      </w:r>
    </w:p>
    <w:p w:rsidR="00444415" w:rsidRDefault="00444415" w:rsidP="00661151">
      <w:pPr>
        <w:pStyle w:val="Brdtext"/>
        <w:spacing w:before="1"/>
      </w:pPr>
      <w:r w:rsidRPr="00E47414">
        <w:t xml:space="preserve">Även om ingen särskild form för direktupphandling är föreskriven ska kommunen som offentlig </w:t>
      </w:r>
      <w:r>
        <w:t>inköpare</w:t>
      </w:r>
      <w:r w:rsidRPr="00E47414">
        <w:t xml:space="preserve"> </w:t>
      </w:r>
      <w:r>
        <w:t>alltid beakta de</w:t>
      </w:r>
      <w:r>
        <w:rPr>
          <w:spacing w:val="-1"/>
        </w:rPr>
        <w:t xml:space="preserve"> </w:t>
      </w:r>
      <w:r>
        <w:t>grundläggande principerna</w:t>
      </w:r>
      <w:r>
        <w:rPr>
          <w:spacing w:val="-2"/>
        </w:rPr>
        <w:t xml:space="preserve"> </w:t>
      </w:r>
      <w:r>
        <w:t>för all EU-rätt.</w:t>
      </w:r>
    </w:p>
    <w:p w:rsidR="00444415" w:rsidRPr="00661151" w:rsidRDefault="00444415" w:rsidP="00661151">
      <w:pPr>
        <w:pStyle w:val="Rubrik2"/>
        <w:numPr>
          <w:ilvl w:val="0"/>
          <w:numId w:val="19"/>
        </w:numPr>
        <w:ind w:left="364"/>
      </w:pPr>
      <w:r w:rsidRPr="00444415">
        <w:t>Samordnad upphandling</w:t>
      </w:r>
    </w:p>
    <w:p w:rsidR="00444415" w:rsidRDefault="00444415" w:rsidP="00444415">
      <w:pPr>
        <w:pStyle w:val="Brdtext"/>
        <w:spacing w:before="235"/>
      </w:pPr>
      <w:r>
        <w:t>Samordnad upphandling är av strategisk betydelse för kommunen för att uppnå bästa möjliga</w:t>
      </w:r>
      <w:r>
        <w:rPr>
          <w:spacing w:val="1"/>
        </w:rPr>
        <w:t xml:space="preserve"> </w:t>
      </w:r>
      <w:r>
        <w:t>affärsvillkor samt för att aktivt påverka kvalitet och miljö. Samordningen minimerar dessutom de</w:t>
      </w:r>
      <w:r>
        <w:rPr>
          <w:spacing w:val="1"/>
        </w:rPr>
        <w:t xml:space="preserve"> </w:t>
      </w:r>
      <w:r>
        <w:t>administrativa kostnaderna för kommunens upphandlingar och inköp. Huvudregeln är att samordnad</w:t>
      </w:r>
      <w:r>
        <w:rPr>
          <w:spacing w:val="-52"/>
        </w:rPr>
        <w:t xml:space="preserve"> </w:t>
      </w:r>
      <w:r>
        <w:t>upphandling</w:t>
      </w:r>
      <w:r>
        <w:rPr>
          <w:spacing w:val="-4"/>
        </w:rPr>
        <w:t xml:space="preserve"> </w:t>
      </w:r>
      <w:r>
        <w:t>ska genomföras inom</w:t>
      </w:r>
      <w:r>
        <w:rPr>
          <w:spacing w:val="-5"/>
        </w:rPr>
        <w:t xml:space="preserve"> </w:t>
      </w:r>
      <w:r>
        <w:t>de områden där</w:t>
      </w:r>
      <w:r>
        <w:rPr>
          <w:spacing w:val="-1"/>
        </w:rPr>
        <w:t xml:space="preserve"> </w:t>
      </w:r>
      <w:r>
        <w:t>det</w:t>
      </w:r>
      <w:r>
        <w:rPr>
          <w:spacing w:val="-2"/>
        </w:rPr>
        <w:t xml:space="preserve"> </w:t>
      </w:r>
      <w:r>
        <w:t>finns gemensamma</w:t>
      </w:r>
      <w:r>
        <w:rPr>
          <w:spacing w:val="-1"/>
        </w:rPr>
        <w:t xml:space="preserve"> </w:t>
      </w:r>
      <w:r>
        <w:t>intressen.</w:t>
      </w:r>
    </w:p>
    <w:p w:rsidR="00444415" w:rsidRDefault="00444415" w:rsidP="00444415">
      <w:pPr>
        <w:pStyle w:val="Brdtext"/>
      </w:pPr>
      <w:r>
        <w:lastRenderedPageBreak/>
        <w:t>Chefer och medarbetare i verksamheterna kan bäst formulera funktions- och kvalitetskrav på de varor</w:t>
      </w:r>
      <w:r>
        <w:rPr>
          <w:spacing w:val="-52"/>
        </w:rPr>
        <w:t xml:space="preserve"> </w:t>
      </w:r>
      <w:r>
        <w:t>och tjänster som önskas användas i verksamheten. Av den anledningen bör samråd mellan olika</w:t>
      </w:r>
      <w:r>
        <w:rPr>
          <w:spacing w:val="1"/>
        </w:rPr>
        <w:t xml:space="preserve"> </w:t>
      </w:r>
      <w:r>
        <w:t>kompetenser</w:t>
      </w:r>
      <w:r>
        <w:rPr>
          <w:spacing w:val="-1"/>
        </w:rPr>
        <w:t xml:space="preserve"> </w:t>
      </w:r>
      <w:r>
        <w:t>ske</w:t>
      </w:r>
      <w:r>
        <w:rPr>
          <w:spacing w:val="-1"/>
        </w:rPr>
        <w:t xml:space="preserve"> </w:t>
      </w:r>
      <w:r>
        <w:t>vid</w:t>
      </w:r>
      <w:r>
        <w:rPr>
          <w:spacing w:val="-1"/>
        </w:rPr>
        <w:t xml:space="preserve"> </w:t>
      </w:r>
      <w:r>
        <w:t>alla</w:t>
      </w:r>
      <w:r>
        <w:rPr>
          <w:spacing w:val="-1"/>
        </w:rPr>
        <w:t xml:space="preserve"> </w:t>
      </w:r>
      <w:r>
        <w:t>upphandlingar</w:t>
      </w:r>
      <w:r>
        <w:rPr>
          <w:spacing w:val="-3"/>
        </w:rPr>
        <w:t xml:space="preserve"> </w:t>
      </w:r>
      <w:r>
        <w:t>som</w:t>
      </w:r>
      <w:r>
        <w:rPr>
          <w:spacing w:val="-5"/>
        </w:rPr>
        <w:t xml:space="preserve"> </w:t>
      </w:r>
      <w:r>
        <w:t>rör</w:t>
      </w:r>
      <w:r>
        <w:rPr>
          <w:spacing w:val="-1"/>
        </w:rPr>
        <w:t xml:space="preserve"> </w:t>
      </w:r>
      <w:r>
        <w:t>ramavtal och</w:t>
      </w:r>
      <w:r>
        <w:rPr>
          <w:spacing w:val="-1"/>
        </w:rPr>
        <w:t xml:space="preserve"> </w:t>
      </w:r>
      <w:r>
        <w:t>större</w:t>
      </w:r>
      <w:r>
        <w:rPr>
          <w:spacing w:val="-1"/>
        </w:rPr>
        <w:t xml:space="preserve"> </w:t>
      </w:r>
      <w:r>
        <w:t>specifika</w:t>
      </w:r>
      <w:r>
        <w:rPr>
          <w:spacing w:val="-1"/>
        </w:rPr>
        <w:t xml:space="preserve"> </w:t>
      </w:r>
      <w:r>
        <w:t>enskilda</w:t>
      </w:r>
      <w:r>
        <w:rPr>
          <w:spacing w:val="-1"/>
        </w:rPr>
        <w:t xml:space="preserve"> </w:t>
      </w:r>
      <w:r>
        <w:t>objekt.</w:t>
      </w:r>
    </w:p>
    <w:p w:rsidR="00444415" w:rsidRDefault="00444415" w:rsidP="00661151">
      <w:pPr>
        <w:pStyle w:val="Brdtext"/>
        <w:spacing w:before="1"/>
      </w:pPr>
      <w:r>
        <w:t>Upphandlingsgrupper bildas och svarar för att kravspecifikationen återspeglar verksamhetens behov.</w:t>
      </w:r>
      <w:r>
        <w:rPr>
          <w:spacing w:val="-52"/>
        </w:rPr>
        <w:t xml:space="preserve"> </w:t>
      </w:r>
      <w:r>
        <w:t>Deltagarna från verksamheten ska ha detaljkunskap om hur varan/tjänsten används så att man kan</w:t>
      </w:r>
      <w:r>
        <w:rPr>
          <w:spacing w:val="1"/>
        </w:rPr>
        <w:t xml:space="preserve"> </w:t>
      </w:r>
      <w:r>
        <w:t>bidra</w:t>
      </w:r>
      <w:r>
        <w:rPr>
          <w:spacing w:val="-1"/>
        </w:rPr>
        <w:t xml:space="preserve"> </w:t>
      </w:r>
      <w:r>
        <w:t>med sakkunskap</w:t>
      </w:r>
      <w:r>
        <w:rPr>
          <w:spacing w:val="2"/>
        </w:rPr>
        <w:t xml:space="preserve"> </w:t>
      </w:r>
      <w:r>
        <w:t>vid upprättande</w:t>
      </w:r>
      <w:r>
        <w:rPr>
          <w:spacing w:val="-2"/>
        </w:rPr>
        <w:t xml:space="preserve"> </w:t>
      </w:r>
      <w:r>
        <w:t>av</w:t>
      </w:r>
      <w:r>
        <w:rPr>
          <w:spacing w:val="-2"/>
        </w:rPr>
        <w:t xml:space="preserve"> </w:t>
      </w:r>
      <w:r>
        <w:t>kravspecifikationen.</w:t>
      </w:r>
    </w:p>
    <w:p w:rsidR="00444415" w:rsidRDefault="00444415" w:rsidP="00444415">
      <w:pPr>
        <w:pStyle w:val="Brdtext"/>
        <w:spacing w:before="83"/>
      </w:pPr>
      <w:r>
        <w:t>Om inte annat beslutas så leds gruppen av upphandlaren. Detta arbetssätt bygger på samverkan mellan</w:t>
      </w:r>
      <w:r>
        <w:rPr>
          <w:spacing w:val="-52"/>
        </w:rPr>
        <w:t xml:space="preserve"> </w:t>
      </w:r>
      <w:r>
        <w:t>upphandlings-</w:t>
      </w:r>
      <w:r>
        <w:rPr>
          <w:spacing w:val="-4"/>
        </w:rPr>
        <w:t xml:space="preserve"> </w:t>
      </w:r>
      <w:r>
        <w:t>och</w:t>
      </w:r>
      <w:r>
        <w:rPr>
          <w:spacing w:val="-1"/>
        </w:rPr>
        <w:t xml:space="preserve"> </w:t>
      </w:r>
      <w:r>
        <w:t>verksamhetskompetens.</w:t>
      </w:r>
    </w:p>
    <w:p w:rsidR="00444415" w:rsidRDefault="00444415" w:rsidP="00444415">
      <w:pPr>
        <w:pStyle w:val="Brdtext"/>
      </w:pPr>
      <w:r>
        <w:t>Efter det att kravspecifikationen är fastställd är det upphandlaren som har ansvaret för att fullfölja</w:t>
      </w:r>
      <w:r>
        <w:rPr>
          <w:spacing w:val="-52"/>
        </w:rPr>
        <w:t xml:space="preserve"> </w:t>
      </w:r>
      <w:r>
        <w:t>upphandlingen</w:t>
      </w:r>
      <w:r>
        <w:rPr>
          <w:spacing w:val="-1"/>
        </w:rPr>
        <w:t xml:space="preserve"> </w:t>
      </w:r>
      <w:r>
        <w:t>i</w:t>
      </w:r>
      <w:r>
        <w:rPr>
          <w:spacing w:val="1"/>
        </w:rPr>
        <w:t xml:space="preserve"> </w:t>
      </w:r>
      <w:r>
        <w:t>samverkan med</w:t>
      </w:r>
      <w:r>
        <w:rPr>
          <w:spacing w:val="-1"/>
        </w:rPr>
        <w:t xml:space="preserve"> </w:t>
      </w:r>
      <w:r>
        <w:t>upphandlingsgruppens deltagare.</w:t>
      </w:r>
    </w:p>
    <w:p w:rsidR="00444415" w:rsidRPr="00661151" w:rsidRDefault="00444415" w:rsidP="00661151">
      <w:pPr>
        <w:pStyle w:val="Rubrik2"/>
        <w:numPr>
          <w:ilvl w:val="0"/>
          <w:numId w:val="19"/>
        </w:numPr>
        <w:ind w:left="364"/>
      </w:pPr>
      <w:r>
        <w:t>Underlätta anbudslämnande</w:t>
      </w:r>
    </w:p>
    <w:p w:rsidR="00444415" w:rsidRDefault="00444415" w:rsidP="00444415">
      <w:pPr>
        <w:pStyle w:val="Brdtext"/>
        <w:spacing w:before="248"/>
      </w:pPr>
      <w:r>
        <w:t>För att underlätta och uppmuntra fler anbudslämnare bl.a. från små- och medelstora företag kan en</w:t>
      </w:r>
      <w:r>
        <w:rPr>
          <w:spacing w:val="1"/>
        </w:rPr>
        <w:t xml:space="preserve"> </w:t>
      </w:r>
      <w:r>
        <w:t>upphandling</w:t>
      </w:r>
      <w:r>
        <w:rPr>
          <w:spacing w:val="-5"/>
        </w:rPr>
        <w:t xml:space="preserve"> </w:t>
      </w:r>
      <w:r>
        <w:t>delas</w:t>
      </w:r>
      <w:r>
        <w:rPr>
          <w:spacing w:val="-4"/>
        </w:rPr>
        <w:t xml:space="preserve"> </w:t>
      </w:r>
      <w:r>
        <w:t>upp</w:t>
      </w:r>
      <w:r>
        <w:rPr>
          <w:spacing w:val="-5"/>
        </w:rPr>
        <w:t xml:space="preserve"> </w:t>
      </w:r>
      <w:r>
        <w:t>i</w:t>
      </w:r>
      <w:r>
        <w:rPr>
          <w:spacing w:val="-1"/>
        </w:rPr>
        <w:t xml:space="preserve"> </w:t>
      </w:r>
      <w:r>
        <w:t>flera</w:t>
      </w:r>
      <w:r>
        <w:rPr>
          <w:spacing w:val="-1"/>
        </w:rPr>
        <w:t xml:space="preserve"> </w:t>
      </w:r>
      <w:r>
        <w:t>delar.</w:t>
      </w:r>
      <w:r>
        <w:rPr>
          <w:spacing w:val="-2"/>
        </w:rPr>
        <w:t xml:space="preserve"> </w:t>
      </w:r>
      <w:r>
        <w:t>Uppdelningen</w:t>
      </w:r>
      <w:r>
        <w:rPr>
          <w:spacing w:val="-2"/>
        </w:rPr>
        <w:t xml:space="preserve"> </w:t>
      </w:r>
      <w:r>
        <w:t>kan</w:t>
      </w:r>
      <w:r>
        <w:rPr>
          <w:spacing w:val="-2"/>
        </w:rPr>
        <w:t xml:space="preserve"> </w:t>
      </w:r>
      <w:r>
        <w:t>exempelvis</w:t>
      </w:r>
      <w:r>
        <w:rPr>
          <w:spacing w:val="-2"/>
        </w:rPr>
        <w:t xml:space="preserve"> </w:t>
      </w:r>
      <w:r>
        <w:t>göras</w:t>
      </w:r>
      <w:r>
        <w:rPr>
          <w:spacing w:val="-1"/>
        </w:rPr>
        <w:t xml:space="preserve"> </w:t>
      </w:r>
      <w:r>
        <w:t>geografiskt</w:t>
      </w:r>
      <w:r>
        <w:rPr>
          <w:spacing w:val="-3"/>
        </w:rPr>
        <w:t xml:space="preserve"> </w:t>
      </w:r>
      <w:r>
        <w:t>eller</w:t>
      </w:r>
      <w:r>
        <w:rPr>
          <w:spacing w:val="-1"/>
        </w:rPr>
        <w:t xml:space="preserve"> </w:t>
      </w:r>
      <w:r>
        <w:t>på</w:t>
      </w:r>
      <w:r>
        <w:rPr>
          <w:spacing w:val="1"/>
        </w:rPr>
        <w:t xml:space="preserve"> </w:t>
      </w:r>
      <w:r>
        <w:t>produkt nivå.</w:t>
      </w:r>
    </w:p>
    <w:p w:rsidR="00444415" w:rsidRPr="00661151" w:rsidRDefault="00444415" w:rsidP="00661151">
      <w:pPr>
        <w:pStyle w:val="Rubrik2"/>
        <w:numPr>
          <w:ilvl w:val="0"/>
          <w:numId w:val="19"/>
        </w:numPr>
        <w:ind w:left="363" w:hanging="357"/>
      </w:pPr>
      <w:r>
        <w:lastRenderedPageBreak/>
        <w:t>Arkivering, gallring av upphandlingsdokument</w:t>
      </w:r>
    </w:p>
    <w:p w:rsidR="00444415" w:rsidRDefault="00E47414" w:rsidP="00661151">
      <w:pPr>
        <w:pStyle w:val="Brdtext"/>
        <w:spacing w:before="248"/>
      </w:pPr>
      <w:bookmarkStart w:id="0" w:name="_GoBack"/>
      <w:bookmarkEnd w:id="0"/>
      <w:r w:rsidRPr="00E47414">
        <w:t>De handlingar som upprättas och inkommit i samband med upphandling ska hanteras utifrån aktuell dokumenthanteringsplan.</w:t>
      </w:r>
    </w:p>
    <w:p w:rsidR="00444415" w:rsidRPr="00661151" w:rsidRDefault="00444415" w:rsidP="00661151">
      <w:pPr>
        <w:pStyle w:val="Rubrik2"/>
        <w:numPr>
          <w:ilvl w:val="0"/>
          <w:numId w:val="19"/>
        </w:numPr>
        <w:ind w:left="364"/>
      </w:pPr>
      <w:r>
        <w:t>Uppföljning</w:t>
      </w:r>
    </w:p>
    <w:p w:rsidR="00444415" w:rsidRDefault="00444415" w:rsidP="00661151">
      <w:pPr>
        <w:pStyle w:val="Brdtext"/>
        <w:spacing w:before="248"/>
      </w:pPr>
      <w:r>
        <w:t>Om krav ställs vid en upphandling måste dessa kunna följas upp av kommunen, d.v.s. kommunen</w:t>
      </w:r>
      <w:r>
        <w:rPr>
          <w:spacing w:val="1"/>
        </w:rPr>
        <w:t xml:space="preserve"> </w:t>
      </w:r>
      <w:r>
        <w:t>måste kunna kontrollera att leverantören lever upp till gjorda åtaganden mot oss som beställare. Det</w:t>
      </w:r>
      <w:r>
        <w:rPr>
          <w:spacing w:val="-52"/>
        </w:rPr>
        <w:t xml:space="preserve"> </w:t>
      </w:r>
      <w:r>
        <w:t>går därför inte att ställa krav som i praktiken är omöjliga att i efterhand kontrollera om leverantören</w:t>
      </w:r>
      <w:r>
        <w:rPr>
          <w:spacing w:val="-52"/>
        </w:rPr>
        <w:t xml:space="preserve"> </w:t>
      </w:r>
      <w:r>
        <w:t>följer. Att det sker en uppföljning av de offentliga inköpen av varor och tjänster med avseende på</w:t>
      </w:r>
      <w:r>
        <w:rPr>
          <w:spacing w:val="1"/>
        </w:rPr>
        <w:t xml:space="preserve"> </w:t>
      </w:r>
      <w:r>
        <w:t>produkter,</w:t>
      </w:r>
      <w:r>
        <w:rPr>
          <w:spacing w:val="-1"/>
        </w:rPr>
        <w:t xml:space="preserve"> </w:t>
      </w:r>
      <w:r>
        <w:t>produktkvalitet</w:t>
      </w:r>
      <w:r>
        <w:rPr>
          <w:spacing w:val="-2"/>
        </w:rPr>
        <w:t xml:space="preserve"> </w:t>
      </w:r>
      <w:r>
        <w:t>och leverantörer är angeläget.</w:t>
      </w:r>
    </w:p>
    <w:p w:rsidR="00444415" w:rsidRDefault="00444415" w:rsidP="00444415">
      <w:pPr>
        <w:pStyle w:val="Brdtext"/>
      </w:pPr>
      <w:r>
        <w:t>Upphandlaren ska i mån av tidsmässigt utrymme tillsammans med verksamheterna kontinuerligt följa</w:t>
      </w:r>
      <w:r>
        <w:rPr>
          <w:spacing w:val="-52"/>
        </w:rPr>
        <w:t xml:space="preserve"> </w:t>
      </w:r>
      <w:r>
        <w:t>upp</w:t>
      </w:r>
      <w:r>
        <w:rPr>
          <w:spacing w:val="-1"/>
        </w:rPr>
        <w:t xml:space="preserve"> </w:t>
      </w:r>
      <w:r>
        <w:t>ingångna avtal.</w:t>
      </w:r>
    </w:p>
    <w:p w:rsidR="00444415" w:rsidRDefault="00444415" w:rsidP="00661151">
      <w:pPr>
        <w:pStyle w:val="Brdtext"/>
        <w:spacing w:before="1"/>
      </w:pPr>
      <w:r>
        <w:t>Vid</w:t>
      </w:r>
      <w:r>
        <w:rPr>
          <w:spacing w:val="-4"/>
        </w:rPr>
        <w:t xml:space="preserve"> </w:t>
      </w:r>
      <w:r>
        <w:t>dessa</w:t>
      </w:r>
      <w:r>
        <w:rPr>
          <w:spacing w:val="-1"/>
        </w:rPr>
        <w:t xml:space="preserve"> </w:t>
      </w:r>
      <w:r>
        <w:t>uppföljningar kan</w:t>
      </w:r>
      <w:r>
        <w:rPr>
          <w:spacing w:val="1"/>
        </w:rPr>
        <w:t xml:space="preserve"> </w:t>
      </w:r>
      <w:r>
        <w:t>bl.a.</w:t>
      </w:r>
      <w:r>
        <w:rPr>
          <w:spacing w:val="-3"/>
        </w:rPr>
        <w:t xml:space="preserve"> </w:t>
      </w:r>
      <w:r>
        <w:t>följande</w:t>
      </w:r>
      <w:r>
        <w:rPr>
          <w:spacing w:val="-1"/>
        </w:rPr>
        <w:t xml:space="preserve"> </w:t>
      </w:r>
      <w:r>
        <w:t>punkter</w:t>
      </w:r>
      <w:r>
        <w:rPr>
          <w:spacing w:val="-3"/>
        </w:rPr>
        <w:t xml:space="preserve"> </w:t>
      </w:r>
      <w:r>
        <w:t>tas</w:t>
      </w:r>
      <w:r>
        <w:rPr>
          <w:spacing w:val="-5"/>
        </w:rPr>
        <w:t xml:space="preserve"> </w:t>
      </w:r>
      <w:r>
        <w:t>upp:</w:t>
      </w:r>
    </w:p>
    <w:p w:rsidR="00444415" w:rsidRDefault="00444415" w:rsidP="00444415">
      <w:pPr>
        <w:pStyle w:val="Liststycke"/>
        <w:widowControl w:val="0"/>
        <w:numPr>
          <w:ilvl w:val="0"/>
          <w:numId w:val="15"/>
        </w:numPr>
        <w:tabs>
          <w:tab w:val="left" w:pos="1419"/>
          <w:tab w:val="left" w:pos="1420"/>
        </w:tabs>
        <w:autoSpaceDE w:val="0"/>
        <w:autoSpaceDN w:val="0"/>
        <w:spacing w:line="240" w:lineRule="auto"/>
      </w:pPr>
      <w:r>
        <w:t>Kvalitet</w:t>
      </w:r>
    </w:p>
    <w:p w:rsidR="00444415" w:rsidRDefault="00444415" w:rsidP="00444415">
      <w:pPr>
        <w:pStyle w:val="Liststycke"/>
        <w:widowControl w:val="0"/>
        <w:numPr>
          <w:ilvl w:val="0"/>
          <w:numId w:val="15"/>
        </w:numPr>
        <w:tabs>
          <w:tab w:val="left" w:pos="1419"/>
          <w:tab w:val="left" w:pos="1420"/>
        </w:tabs>
        <w:autoSpaceDE w:val="0"/>
        <w:autoSpaceDN w:val="0"/>
        <w:spacing w:before="2" w:line="252" w:lineRule="exact"/>
      </w:pPr>
      <w:r>
        <w:t>Kvalificeringsvillkoren</w:t>
      </w:r>
    </w:p>
    <w:p w:rsidR="00444415" w:rsidRDefault="00444415" w:rsidP="00444415">
      <w:pPr>
        <w:pStyle w:val="Liststycke"/>
        <w:widowControl w:val="0"/>
        <w:numPr>
          <w:ilvl w:val="0"/>
          <w:numId w:val="15"/>
        </w:numPr>
        <w:tabs>
          <w:tab w:val="left" w:pos="1419"/>
          <w:tab w:val="left" w:pos="1420"/>
        </w:tabs>
        <w:autoSpaceDE w:val="0"/>
        <w:autoSpaceDN w:val="0"/>
        <w:spacing w:line="252" w:lineRule="exact"/>
      </w:pPr>
      <w:r>
        <w:t>Avtalsvillkor</w:t>
      </w:r>
    </w:p>
    <w:p w:rsidR="00444415" w:rsidRDefault="00444415" w:rsidP="00444415">
      <w:pPr>
        <w:pStyle w:val="Liststycke"/>
        <w:widowControl w:val="0"/>
        <w:numPr>
          <w:ilvl w:val="0"/>
          <w:numId w:val="15"/>
        </w:numPr>
        <w:tabs>
          <w:tab w:val="left" w:pos="1419"/>
          <w:tab w:val="left" w:pos="1420"/>
        </w:tabs>
        <w:autoSpaceDE w:val="0"/>
        <w:autoSpaceDN w:val="0"/>
        <w:spacing w:before="2" w:line="252" w:lineRule="exact"/>
      </w:pPr>
      <w:r>
        <w:t>Beställarsynpunkter</w:t>
      </w:r>
    </w:p>
    <w:p w:rsidR="00444415" w:rsidRDefault="00444415" w:rsidP="00444415">
      <w:pPr>
        <w:pStyle w:val="Liststycke"/>
        <w:widowControl w:val="0"/>
        <w:numPr>
          <w:ilvl w:val="0"/>
          <w:numId w:val="15"/>
        </w:numPr>
        <w:tabs>
          <w:tab w:val="left" w:pos="1419"/>
          <w:tab w:val="left" w:pos="1420"/>
        </w:tabs>
        <w:autoSpaceDE w:val="0"/>
        <w:autoSpaceDN w:val="0"/>
        <w:spacing w:line="252" w:lineRule="exact"/>
      </w:pPr>
      <w:r>
        <w:t>Reklamationer</w:t>
      </w:r>
    </w:p>
    <w:p w:rsidR="00444415" w:rsidRDefault="00444415" w:rsidP="00661151">
      <w:pPr>
        <w:pStyle w:val="Brdtext"/>
        <w:spacing w:before="120"/>
      </w:pPr>
      <w:r>
        <w:t>Uppföljningsmötena</w:t>
      </w:r>
      <w:r>
        <w:rPr>
          <w:spacing w:val="-2"/>
        </w:rPr>
        <w:t xml:space="preserve"> </w:t>
      </w:r>
      <w:r>
        <w:t>kan</w:t>
      </w:r>
      <w:r>
        <w:rPr>
          <w:spacing w:val="-2"/>
        </w:rPr>
        <w:t xml:space="preserve"> </w:t>
      </w:r>
      <w:r>
        <w:t>t.ex.</w:t>
      </w:r>
      <w:r>
        <w:rPr>
          <w:spacing w:val="-1"/>
        </w:rPr>
        <w:t xml:space="preserve"> </w:t>
      </w:r>
      <w:r>
        <w:t>användas</w:t>
      </w:r>
      <w:r>
        <w:rPr>
          <w:spacing w:val="-4"/>
        </w:rPr>
        <w:t xml:space="preserve"> </w:t>
      </w:r>
      <w:r>
        <w:t>som</w:t>
      </w:r>
      <w:r>
        <w:rPr>
          <w:spacing w:val="-5"/>
        </w:rPr>
        <w:t xml:space="preserve"> </w:t>
      </w:r>
      <w:r>
        <w:t>underlag</w:t>
      </w:r>
      <w:r>
        <w:rPr>
          <w:spacing w:val="-4"/>
        </w:rPr>
        <w:t xml:space="preserve"> </w:t>
      </w:r>
      <w:r>
        <w:t>inför</w:t>
      </w:r>
      <w:r>
        <w:rPr>
          <w:spacing w:val="-1"/>
        </w:rPr>
        <w:t xml:space="preserve"> </w:t>
      </w:r>
      <w:r>
        <w:t>kommande</w:t>
      </w:r>
      <w:r>
        <w:rPr>
          <w:spacing w:val="-2"/>
        </w:rPr>
        <w:t xml:space="preserve"> </w:t>
      </w:r>
      <w:r>
        <w:t>upphandling.</w:t>
      </w:r>
    </w:p>
    <w:p w:rsidR="00444415" w:rsidRPr="00444415" w:rsidRDefault="00444415" w:rsidP="00661151">
      <w:pPr>
        <w:pStyle w:val="Brdtext"/>
        <w:spacing w:before="1"/>
      </w:pPr>
      <w:r>
        <w:lastRenderedPageBreak/>
        <w:t>Upphandlaren, i samverkan med Skatteverket, säkrar också genom kontinuerliga kontroller att alla</w:t>
      </w:r>
      <w:r>
        <w:rPr>
          <w:spacing w:val="-52"/>
        </w:rPr>
        <w:t xml:space="preserve"> </w:t>
      </w:r>
      <w:r>
        <w:t>som utför uppdrag för kommunen är seriösa och bl. a. sköter sina redovisningar och betalningar av</w:t>
      </w:r>
      <w:r>
        <w:rPr>
          <w:spacing w:val="-52"/>
        </w:rPr>
        <w:t xml:space="preserve"> </w:t>
      </w:r>
      <w:r>
        <w:t>skatter och</w:t>
      </w:r>
      <w:r>
        <w:rPr>
          <w:spacing w:val="-3"/>
        </w:rPr>
        <w:t xml:space="preserve"> </w:t>
      </w:r>
      <w:r>
        <w:t>avgifter.</w:t>
      </w:r>
    </w:p>
    <w:sectPr w:rsidR="00444415" w:rsidRPr="00444415"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5F" w:rsidRDefault="005C495F" w:rsidP="00A80039">
      <w:pPr>
        <w:pStyle w:val="Tabellinnehll"/>
      </w:pPr>
      <w:r>
        <w:separator/>
      </w:r>
    </w:p>
  </w:endnote>
  <w:endnote w:type="continuationSeparator" w:id="0">
    <w:p w:rsidR="005C495F" w:rsidRDefault="005C495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Overpass"/>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E" w:rsidRDefault="00470FEE" w:rsidP="00BA066B">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E" w:rsidRDefault="00470FEE" w:rsidP="00DC479C">
    <w:pPr>
      <w:pStyle w:val="Sidfot"/>
      <w:spacing w:before="240"/>
      <w:ind w:left="-1304" w:right="-16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5F" w:rsidRDefault="005C495F" w:rsidP="00A80039">
      <w:pPr>
        <w:pStyle w:val="Tabellinnehll"/>
      </w:pPr>
      <w:r>
        <w:separator/>
      </w:r>
    </w:p>
  </w:footnote>
  <w:footnote w:type="continuationSeparator" w:id="0">
    <w:p w:rsidR="005C495F" w:rsidRDefault="005C495F"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5" w:type="dxa"/>
      <w:tblInd w:w="-1304" w:type="dxa"/>
      <w:tblLayout w:type="fixed"/>
      <w:tblCellMar>
        <w:top w:w="28" w:type="dxa"/>
        <w:left w:w="28" w:type="dxa"/>
        <w:right w:w="28" w:type="dxa"/>
      </w:tblCellMar>
      <w:tblLook w:val="0000" w:firstRow="0" w:lastRow="0" w:firstColumn="0" w:lastColumn="0" w:noHBand="0" w:noVBand="0"/>
    </w:tblPr>
    <w:tblGrid>
      <w:gridCol w:w="3431"/>
      <w:gridCol w:w="1890"/>
      <w:gridCol w:w="1890"/>
      <w:gridCol w:w="1890"/>
      <w:gridCol w:w="1304"/>
    </w:tblGrid>
    <w:tr w:rsidR="00470FEE" w:rsidRPr="00BA066B" w:rsidTr="00FA3305">
      <w:trPr>
        <w:cantSplit/>
        <w:trHeight w:val="480"/>
      </w:trPr>
      <w:sdt>
        <w:sdtPr>
          <w:alias w:val="Titel"/>
          <w:tag w:val=""/>
          <w:id w:val="1832871822"/>
          <w:placeholder>
            <w:docPart w:val="BB44DB76BCF14FB3B6835D15FC1A9858"/>
          </w:placeholder>
          <w:dataBinding w:prefixMappings="xmlns:ns0='http://purl.org/dc/elements/1.1/' xmlns:ns1='http://schemas.openxmlformats.org/package/2006/metadata/core-properties' " w:xpath="/ns1:coreProperties[1]/ns0:title[1]" w:storeItemID="{6C3C8BC8-F283-45AE-878A-BAB7291924A1}"/>
          <w:text/>
        </w:sdtPr>
        <w:sdtEndPr/>
        <w:sdtContent>
          <w:tc>
            <w:tcPr>
              <w:tcW w:w="3431" w:type="dxa"/>
            </w:tcPr>
            <w:p w:rsidR="00470FEE" w:rsidRPr="00D20AC8" w:rsidRDefault="00DD5D85" w:rsidP="005D7923">
              <w:pPr>
                <w:pStyle w:val="Sidhuvud"/>
                <w:spacing w:before="220"/>
              </w:pPr>
              <w:r>
                <w:t>Riktlinjer upphandling för Sölvesborgs kommun</w:t>
              </w:r>
            </w:p>
          </w:tc>
        </w:sdtContent>
      </w:sdt>
      <w:tc>
        <w:tcPr>
          <w:tcW w:w="1890" w:type="dxa"/>
        </w:tcPr>
        <w:p w:rsidR="00B14915" w:rsidRPr="000E3A4E" w:rsidRDefault="00E47414" w:rsidP="00B14915">
          <w:pPr>
            <w:pStyle w:val="Sidhuvudledtext"/>
          </w:pPr>
          <w:sdt>
            <w:sdtPr>
              <w:alias w:val="Datum ledtext"/>
              <w:tag w:val="Vårt datum ledtext"/>
              <w:id w:val="-1050531654"/>
              <w:placeholder>
                <w:docPart w:val="7BBC7576527648919DDC4338145731A4"/>
              </w:placeholder>
              <w:dataBinding w:xpath="/FORMsoft[1]/LabelOurDate[1]" w:storeItemID="{0C51AE3A-97AB-4E59-8CBD-BD8F06016390}"/>
              <w:text/>
            </w:sdtPr>
            <w:sdtEndPr/>
            <w:sdtContent>
              <w:r w:rsidR="005F362E">
                <w:t>Giltig fr o m</w:t>
              </w:r>
            </w:sdtContent>
          </w:sdt>
        </w:p>
        <w:sdt>
          <w:sdtPr>
            <w:alias w:val="Giltig från och med"/>
            <w:tag w:val="Giltig från och med"/>
            <w:id w:val="-19019858"/>
            <w:placeholder>
              <w:docPart w:val="7BBC7576527648919DDC4338145731A4"/>
            </w:placeholder>
            <w:dataBinding w:prefixMappings="" w:xpath="/FORMsoft[1]/OurDate[1]" w:storeItemID="{0C51AE3A-97AB-4E59-8CBD-BD8F06016390}"/>
            <w:date w:fullDate="2016-03-08T00:00:00Z">
              <w:dateFormat w:val="yyyy-MM-dd"/>
              <w:lid w:val="sv-SE"/>
              <w:storeMappedDataAs w:val="dateTime"/>
              <w:calendar w:val="gregorian"/>
            </w:date>
          </w:sdtPr>
          <w:sdtEndPr/>
          <w:sdtContent>
            <w:p w:rsidR="00470FEE" w:rsidRPr="00FA3305" w:rsidRDefault="00444415" w:rsidP="00B14915">
              <w:pPr>
                <w:pStyle w:val="Sidhuvud"/>
                <w:rPr>
                  <w:sz w:val="22"/>
                </w:rPr>
              </w:pPr>
              <w:r>
                <w:t>2016-03-08</w:t>
              </w:r>
            </w:p>
          </w:sdtContent>
        </w:sdt>
      </w:tc>
      <w:tc>
        <w:tcPr>
          <w:tcW w:w="1890" w:type="dxa"/>
        </w:tcPr>
        <w:sdt>
          <w:sdtPr>
            <w:alias w:val="Beteckning ledtext"/>
            <w:tag w:val="Beteckning ledtext"/>
            <w:id w:val="-961347848"/>
            <w:placeholder>
              <w:docPart w:val="DefaultPlaceholder_-1854013440"/>
            </w:placeholder>
            <w:dataBinding w:xpath="/FORMsoft[1]/LabelDesignation[1]" w:storeItemID="{0C51AE3A-97AB-4E59-8CBD-BD8F06016390}"/>
            <w:text/>
          </w:sdtPr>
          <w:sdtEndPr/>
          <w:sdtContent>
            <w:p w:rsidR="00B14915" w:rsidRDefault="005F362E" w:rsidP="00B14915">
              <w:pPr>
                <w:pStyle w:val="Sidhuvudledtext"/>
              </w:pPr>
              <w:r>
                <w:t>Beslutad av (datum och §)</w:t>
              </w:r>
            </w:p>
          </w:sdtContent>
        </w:sdt>
        <w:sdt>
          <w:sdtPr>
            <w:alias w:val="Beslutad av (datum och §)"/>
            <w:tag w:val="Beslutad av (datum och §)"/>
            <w:id w:val="1183312759"/>
            <w:placeholder>
              <w:docPart w:val="3797866496BB4A5A99A0E3A1BBA4CB26"/>
            </w:placeholder>
            <w:dataBinding w:xpath="/FORMsoft[1]/Designation[1]" w:storeItemID="{0C51AE3A-97AB-4E59-8CBD-BD8F06016390}"/>
            <w:text/>
          </w:sdtPr>
          <w:sdtEndPr/>
          <w:sdtContent>
            <w:p w:rsidR="00FA3305" w:rsidRDefault="00444415" w:rsidP="00FA3305">
              <w:pPr>
                <w:pStyle w:val="Sidhuvud"/>
                <w:rPr>
                  <w:sz w:val="22"/>
                </w:rPr>
              </w:pPr>
              <w:r>
                <w:t>Kommunstyrelsen den 2016-03-08 § 27</w:t>
              </w:r>
            </w:p>
          </w:sdtContent>
        </w:sdt>
        <w:p w:rsidR="00470FEE" w:rsidRPr="00BA066B" w:rsidRDefault="00B14915" w:rsidP="00B14915">
          <w:pPr>
            <w:pStyle w:val="Sidhuvud"/>
          </w:pPr>
          <w:r>
            <w:t xml:space="preserve"> </w:t>
          </w:r>
        </w:p>
      </w:tc>
      <w:tc>
        <w:tcPr>
          <w:tcW w:w="1890" w:type="dxa"/>
        </w:tcPr>
        <w:sdt>
          <w:sdtPr>
            <w:alias w:val="Utgåva ledtext"/>
            <w:tag w:val="Utgåva ledtext"/>
            <w:id w:val="-652445408"/>
            <w:placeholder>
              <w:docPart w:val="48EDB1B0488B47F7A8A14C015339C75D"/>
            </w:placeholder>
            <w:dataBinding w:xpath="/FORMsoft[1]/LabelEdition[1]" w:storeItemID="{0C51AE3A-97AB-4E59-8CBD-BD8F06016390}"/>
            <w:text/>
          </w:sdtPr>
          <w:sdtEndPr/>
          <w:sdtContent>
            <w:p w:rsidR="000E3A4E" w:rsidRDefault="00291F28" w:rsidP="000E3A4E">
              <w:pPr>
                <w:pStyle w:val="Sidhuvudledtext"/>
              </w:pPr>
              <w:r>
                <w:t>Senast redaktionellt ändrad</w:t>
              </w:r>
            </w:p>
          </w:sdtContent>
        </w:sdt>
        <w:sdt>
          <w:sdtPr>
            <w:alias w:val="Senast reviderad"/>
            <w:tag w:val="Senast reviderad"/>
            <w:id w:val="-964963563"/>
            <w:placeholder>
              <w:docPart w:val="97832E4D4531466AAC4AA5C01B7B5AD3"/>
            </w:placeholder>
            <w:dataBinding w:prefixMappings="" w:xpath="/FORMsoft[1]/Edition[1]" w:storeItemID="{0C51AE3A-97AB-4E59-8CBD-BD8F06016390}"/>
            <w:date w:fullDate="2022-04-29T00:00:00Z">
              <w:dateFormat w:val="yyyy-MM-dd"/>
              <w:lid w:val="sv-SE"/>
              <w:storeMappedDataAs w:val="dateTime"/>
              <w:calendar w:val="gregorian"/>
            </w:date>
          </w:sdtPr>
          <w:sdtEndPr/>
          <w:sdtContent>
            <w:p w:rsidR="00470FEE" w:rsidRPr="00FA3305" w:rsidRDefault="00927F02" w:rsidP="000E3A4E">
              <w:pPr>
                <w:pStyle w:val="Sidhuvud"/>
                <w:rPr>
                  <w:sz w:val="22"/>
                </w:rPr>
              </w:pPr>
              <w:r>
                <w:t>2022-04-29</w:t>
              </w:r>
            </w:p>
          </w:sdtContent>
        </w:sdt>
      </w:tc>
      <w:tc>
        <w:tcPr>
          <w:tcW w:w="1304" w:type="dxa"/>
        </w:tcPr>
        <w:p w:rsidR="00470FEE" w:rsidRPr="00BA066B" w:rsidRDefault="005F362E" w:rsidP="005D7923">
          <w:pPr>
            <w:pStyle w:val="Sidhuvudledtext"/>
          </w:pPr>
          <w:r>
            <w:t>Sida</w:t>
          </w:r>
        </w:p>
        <w:p w:rsidR="00470FEE" w:rsidRPr="00BA066B" w:rsidRDefault="00470FEE" w:rsidP="005D7923">
          <w:pPr>
            <w:pStyle w:val="Sidhuvud"/>
          </w:pPr>
          <w:r>
            <w:rPr>
              <w:rStyle w:val="Sidnummer"/>
            </w:rPr>
            <w:fldChar w:fldCharType="begin"/>
          </w:r>
          <w:r>
            <w:rPr>
              <w:rStyle w:val="Sidnummer"/>
            </w:rPr>
            <w:instrText xml:space="preserve"> PAGE </w:instrText>
          </w:r>
          <w:r>
            <w:rPr>
              <w:rStyle w:val="Sidnummer"/>
            </w:rPr>
            <w:fldChar w:fldCharType="separate"/>
          </w:r>
          <w:r w:rsidR="00E47414">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47414">
            <w:rPr>
              <w:rStyle w:val="Sidnummer"/>
              <w:noProof/>
            </w:rPr>
            <w:t>5</w:t>
          </w:r>
          <w:r w:rsidRPr="00BA066B">
            <w:rPr>
              <w:rStyle w:val="Sidnummer"/>
            </w:rPr>
            <w:fldChar w:fldCharType="end"/>
          </w:r>
          <w:r w:rsidRPr="00BA066B">
            <w:rPr>
              <w:rStyle w:val="Sidnummer"/>
            </w:rPr>
            <w:t>)</w:t>
          </w:r>
        </w:p>
      </w:tc>
    </w:tr>
  </w:tbl>
  <w:p w:rsidR="00470FEE" w:rsidRDefault="00470FEE" w:rsidP="00A45E64">
    <w:pPr>
      <w:pStyle w:val="Sidhuvud"/>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E" w:rsidRDefault="00470FEE">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8E8C70"/>
    <w:lvl w:ilvl="0">
      <w:start w:val="1"/>
      <w:numFmt w:val="decimal"/>
      <w:lvlText w:val="%1."/>
      <w:lvlJc w:val="left"/>
      <w:pPr>
        <w:tabs>
          <w:tab w:val="num" w:pos="1492"/>
        </w:tabs>
        <w:ind w:left="1492" w:hanging="360"/>
      </w:pPr>
    </w:lvl>
  </w:abstractNum>
  <w:abstractNum w:abstractNumId="1">
    <w:nsid w:val="FFFFFF7D"/>
    <w:multiLevelType w:val="singleLevel"/>
    <w:tmpl w:val="1C24D3EC"/>
    <w:lvl w:ilvl="0">
      <w:start w:val="1"/>
      <w:numFmt w:val="decimal"/>
      <w:lvlText w:val="%1."/>
      <w:lvlJc w:val="left"/>
      <w:pPr>
        <w:tabs>
          <w:tab w:val="num" w:pos="1209"/>
        </w:tabs>
        <w:ind w:left="1209" w:hanging="360"/>
      </w:pPr>
    </w:lvl>
  </w:abstractNum>
  <w:abstractNum w:abstractNumId="2">
    <w:nsid w:val="FFFFFF7E"/>
    <w:multiLevelType w:val="singleLevel"/>
    <w:tmpl w:val="87949826"/>
    <w:lvl w:ilvl="0">
      <w:start w:val="1"/>
      <w:numFmt w:val="decimal"/>
      <w:lvlText w:val="%1."/>
      <w:lvlJc w:val="left"/>
      <w:pPr>
        <w:tabs>
          <w:tab w:val="num" w:pos="926"/>
        </w:tabs>
        <w:ind w:left="926" w:hanging="360"/>
      </w:pPr>
    </w:lvl>
  </w:abstractNum>
  <w:abstractNum w:abstractNumId="3">
    <w:nsid w:val="FFFFFF7F"/>
    <w:multiLevelType w:val="singleLevel"/>
    <w:tmpl w:val="9F947FBC"/>
    <w:lvl w:ilvl="0">
      <w:start w:val="1"/>
      <w:numFmt w:val="decimal"/>
      <w:lvlText w:val="%1."/>
      <w:lvlJc w:val="left"/>
      <w:pPr>
        <w:tabs>
          <w:tab w:val="num" w:pos="643"/>
        </w:tabs>
        <w:ind w:left="643" w:hanging="360"/>
      </w:pPr>
    </w:lvl>
  </w:abstractNum>
  <w:abstractNum w:abstractNumId="4">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02E96"/>
    <w:lvl w:ilvl="0">
      <w:start w:val="1"/>
      <w:numFmt w:val="decimal"/>
      <w:lvlText w:val="%1."/>
      <w:lvlJc w:val="left"/>
      <w:pPr>
        <w:tabs>
          <w:tab w:val="num" w:pos="360"/>
        </w:tabs>
        <w:ind w:left="360" w:hanging="360"/>
      </w:pPr>
    </w:lvl>
  </w:abstractNum>
  <w:abstractNum w:abstractNumId="9">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nsid w:val="08A55B87"/>
    <w:multiLevelType w:val="hybridMultilevel"/>
    <w:tmpl w:val="49D27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B042336"/>
    <w:multiLevelType w:val="hybridMultilevel"/>
    <w:tmpl w:val="EA2E787A"/>
    <w:lvl w:ilvl="0" w:tplc="7F2C3668">
      <w:numFmt w:val="bullet"/>
      <w:lvlText w:val=""/>
      <w:lvlJc w:val="left"/>
      <w:pPr>
        <w:ind w:left="836" w:hanging="360"/>
      </w:pPr>
      <w:rPr>
        <w:rFonts w:ascii="Symbol" w:eastAsia="Symbol" w:hAnsi="Symbol" w:cs="Symbol" w:hint="default"/>
        <w:b w:val="0"/>
        <w:bCs w:val="0"/>
        <w:i w:val="0"/>
        <w:iCs w:val="0"/>
        <w:w w:val="100"/>
        <w:sz w:val="22"/>
        <w:szCs w:val="22"/>
        <w:lang w:val="sv-SE" w:eastAsia="en-US" w:bidi="ar-SA"/>
      </w:rPr>
    </w:lvl>
    <w:lvl w:ilvl="1" w:tplc="C2BA149A">
      <w:numFmt w:val="bullet"/>
      <w:lvlText w:val="•"/>
      <w:lvlJc w:val="left"/>
      <w:pPr>
        <w:ind w:left="1684" w:hanging="360"/>
      </w:pPr>
      <w:rPr>
        <w:rFonts w:hint="default"/>
        <w:lang w:val="sv-SE" w:eastAsia="en-US" w:bidi="ar-SA"/>
      </w:rPr>
    </w:lvl>
    <w:lvl w:ilvl="2" w:tplc="BC5CB5D2">
      <w:numFmt w:val="bullet"/>
      <w:lvlText w:val="•"/>
      <w:lvlJc w:val="left"/>
      <w:pPr>
        <w:ind w:left="2529" w:hanging="360"/>
      </w:pPr>
      <w:rPr>
        <w:rFonts w:hint="default"/>
        <w:lang w:val="sv-SE" w:eastAsia="en-US" w:bidi="ar-SA"/>
      </w:rPr>
    </w:lvl>
    <w:lvl w:ilvl="3" w:tplc="D0EC68FE">
      <w:numFmt w:val="bullet"/>
      <w:lvlText w:val="•"/>
      <w:lvlJc w:val="left"/>
      <w:pPr>
        <w:ind w:left="3373" w:hanging="360"/>
      </w:pPr>
      <w:rPr>
        <w:rFonts w:hint="default"/>
        <w:lang w:val="sv-SE" w:eastAsia="en-US" w:bidi="ar-SA"/>
      </w:rPr>
    </w:lvl>
    <w:lvl w:ilvl="4" w:tplc="6CDA71D6">
      <w:numFmt w:val="bullet"/>
      <w:lvlText w:val="•"/>
      <w:lvlJc w:val="left"/>
      <w:pPr>
        <w:ind w:left="4218" w:hanging="360"/>
      </w:pPr>
      <w:rPr>
        <w:rFonts w:hint="default"/>
        <w:lang w:val="sv-SE" w:eastAsia="en-US" w:bidi="ar-SA"/>
      </w:rPr>
    </w:lvl>
    <w:lvl w:ilvl="5" w:tplc="7B2EFA26">
      <w:numFmt w:val="bullet"/>
      <w:lvlText w:val="•"/>
      <w:lvlJc w:val="left"/>
      <w:pPr>
        <w:ind w:left="5063" w:hanging="360"/>
      </w:pPr>
      <w:rPr>
        <w:rFonts w:hint="default"/>
        <w:lang w:val="sv-SE" w:eastAsia="en-US" w:bidi="ar-SA"/>
      </w:rPr>
    </w:lvl>
    <w:lvl w:ilvl="6" w:tplc="0BB8FAE8">
      <w:numFmt w:val="bullet"/>
      <w:lvlText w:val="•"/>
      <w:lvlJc w:val="left"/>
      <w:pPr>
        <w:ind w:left="5907" w:hanging="360"/>
      </w:pPr>
      <w:rPr>
        <w:rFonts w:hint="default"/>
        <w:lang w:val="sv-SE" w:eastAsia="en-US" w:bidi="ar-SA"/>
      </w:rPr>
    </w:lvl>
    <w:lvl w:ilvl="7" w:tplc="46A6A68A">
      <w:numFmt w:val="bullet"/>
      <w:lvlText w:val="•"/>
      <w:lvlJc w:val="left"/>
      <w:pPr>
        <w:ind w:left="6752" w:hanging="360"/>
      </w:pPr>
      <w:rPr>
        <w:rFonts w:hint="default"/>
        <w:lang w:val="sv-SE" w:eastAsia="en-US" w:bidi="ar-SA"/>
      </w:rPr>
    </w:lvl>
    <w:lvl w:ilvl="8" w:tplc="76C28276">
      <w:numFmt w:val="bullet"/>
      <w:lvlText w:val="•"/>
      <w:lvlJc w:val="left"/>
      <w:pPr>
        <w:ind w:left="7597" w:hanging="360"/>
      </w:pPr>
      <w:rPr>
        <w:rFonts w:hint="default"/>
        <w:lang w:val="sv-SE" w:eastAsia="en-US" w:bidi="ar-SA"/>
      </w:rPr>
    </w:lvl>
  </w:abstractNum>
  <w:abstractNum w:abstractNumId="12">
    <w:nsid w:val="2C1552DD"/>
    <w:multiLevelType w:val="multilevel"/>
    <w:tmpl w:val="EE84DC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0D47E5"/>
    <w:multiLevelType w:val="multilevel"/>
    <w:tmpl w:val="CE2E5BD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36CF7234"/>
    <w:multiLevelType w:val="hybridMultilevel"/>
    <w:tmpl w:val="BC8CBA40"/>
    <w:lvl w:ilvl="0" w:tplc="68A63BAE">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9E971A6"/>
    <w:multiLevelType w:val="multilevel"/>
    <w:tmpl w:val="EE84DC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B70847"/>
    <w:multiLevelType w:val="hybridMultilevel"/>
    <w:tmpl w:val="9666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FF26145"/>
    <w:multiLevelType w:val="multilevel"/>
    <w:tmpl w:val="D63405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EE6A1D"/>
    <w:multiLevelType w:val="hybridMultilevel"/>
    <w:tmpl w:val="5ED0E46E"/>
    <w:lvl w:ilvl="0" w:tplc="F6B2CF80">
      <w:numFmt w:val="bullet"/>
      <w:lvlText w:val="•"/>
      <w:lvlJc w:val="left"/>
      <w:pPr>
        <w:ind w:left="1419" w:hanging="1304"/>
      </w:pPr>
      <w:rPr>
        <w:rFonts w:ascii="Times New Roman" w:eastAsia="Times New Roman" w:hAnsi="Times New Roman" w:cs="Times New Roman" w:hint="default"/>
        <w:b w:val="0"/>
        <w:bCs w:val="0"/>
        <w:i w:val="0"/>
        <w:iCs w:val="0"/>
        <w:w w:val="100"/>
        <w:sz w:val="22"/>
        <w:szCs w:val="22"/>
        <w:lang w:val="sv-SE" w:eastAsia="en-US" w:bidi="ar-SA"/>
      </w:rPr>
    </w:lvl>
    <w:lvl w:ilvl="1" w:tplc="12886792">
      <w:numFmt w:val="bullet"/>
      <w:lvlText w:val="•"/>
      <w:lvlJc w:val="left"/>
      <w:pPr>
        <w:ind w:left="2206" w:hanging="1304"/>
      </w:pPr>
      <w:rPr>
        <w:rFonts w:hint="default"/>
        <w:lang w:val="sv-SE" w:eastAsia="en-US" w:bidi="ar-SA"/>
      </w:rPr>
    </w:lvl>
    <w:lvl w:ilvl="2" w:tplc="CEE24CD0">
      <w:numFmt w:val="bullet"/>
      <w:lvlText w:val="•"/>
      <w:lvlJc w:val="left"/>
      <w:pPr>
        <w:ind w:left="2993" w:hanging="1304"/>
      </w:pPr>
      <w:rPr>
        <w:rFonts w:hint="default"/>
        <w:lang w:val="sv-SE" w:eastAsia="en-US" w:bidi="ar-SA"/>
      </w:rPr>
    </w:lvl>
    <w:lvl w:ilvl="3" w:tplc="59268340">
      <w:numFmt w:val="bullet"/>
      <w:lvlText w:val="•"/>
      <w:lvlJc w:val="left"/>
      <w:pPr>
        <w:ind w:left="3779" w:hanging="1304"/>
      </w:pPr>
      <w:rPr>
        <w:rFonts w:hint="default"/>
        <w:lang w:val="sv-SE" w:eastAsia="en-US" w:bidi="ar-SA"/>
      </w:rPr>
    </w:lvl>
    <w:lvl w:ilvl="4" w:tplc="94505AAA">
      <w:numFmt w:val="bullet"/>
      <w:lvlText w:val="•"/>
      <w:lvlJc w:val="left"/>
      <w:pPr>
        <w:ind w:left="4566" w:hanging="1304"/>
      </w:pPr>
      <w:rPr>
        <w:rFonts w:hint="default"/>
        <w:lang w:val="sv-SE" w:eastAsia="en-US" w:bidi="ar-SA"/>
      </w:rPr>
    </w:lvl>
    <w:lvl w:ilvl="5" w:tplc="C0ECCC80">
      <w:numFmt w:val="bullet"/>
      <w:lvlText w:val="•"/>
      <w:lvlJc w:val="left"/>
      <w:pPr>
        <w:ind w:left="5353" w:hanging="1304"/>
      </w:pPr>
      <w:rPr>
        <w:rFonts w:hint="default"/>
        <w:lang w:val="sv-SE" w:eastAsia="en-US" w:bidi="ar-SA"/>
      </w:rPr>
    </w:lvl>
    <w:lvl w:ilvl="6" w:tplc="F2B47382">
      <w:numFmt w:val="bullet"/>
      <w:lvlText w:val="•"/>
      <w:lvlJc w:val="left"/>
      <w:pPr>
        <w:ind w:left="6139" w:hanging="1304"/>
      </w:pPr>
      <w:rPr>
        <w:rFonts w:hint="default"/>
        <w:lang w:val="sv-SE" w:eastAsia="en-US" w:bidi="ar-SA"/>
      </w:rPr>
    </w:lvl>
    <w:lvl w:ilvl="7" w:tplc="AC34E89A">
      <w:numFmt w:val="bullet"/>
      <w:lvlText w:val="•"/>
      <w:lvlJc w:val="left"/>
      <w:pPr>
        <w:ind w:left="6926" w:hanging="1304"/>
      </w:pPr>
      <w:rPr>
        <w:rFonts w:hint="default"/>
        <w:lang w:val="sv-SE" w:eastAsia="en-US" w:bidi="ar-SA"/>
      </w:rPr>
    </w:lvl>
    <w:lvl w:ilvl="8" w:tplc="0B80952C">
      <w:numFmt w:val="bullet"/>
      <w:lvlText w:val="•"/>
      <w:lvlJc w:val="left"/>
      <w:pPr>
        <w:ind w:left="7713" w:hanging="1304"/>
      </w:pPr>
      <w:rPr>
        <w:rFonts w:hint="default"/>
        <w:lang w:val="sv-SE" w:eastAsia="en-US" w:bidi="ar-SA"/>
      </w:rPr>
    </w:lvl>
  </w:abstractNum>
  <w:abstractNum w:abstractNumId="19">
    <w:nsid w:val="4A611D0F"/>
    <w:multiLevelType w:val="hybridMultilevel"/>
    <w:tmpl w:val="EAAEA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06F6829"/>
    <w:multiLevelType w:val="multilevel"/>
    <w:tmpl w:val="1012E94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nsid w:val="50910873"/>
    <w:multiLevelType w:val="multilevel"/>
    <w:tmpl w:val="1012E94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51DF2D37"/>
    <w:multiLevelType w:val="multilevel"/>
    <w:tmpl w:val="94A887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7A1E2A03"/>
    <w:multiLevelType w:val="multilevel"/>
    <w:tmpl w:val="1012E94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0"/>
  </w:num>
  <w:num w:numId="13">
    <w:abstractNumId w:val="11"/>
  </w:num>
  <w:num w:numId="14">
    <w:abstractNumId w:val="18"/>
  </w:num>
  <w:num w:numId="15">
    <w:abstractNumId w:val="16"/>
  </w:num>
  <w:num w:numId="16">
    <w:abstractNumId w:val="19"/>
  </w:num>
  <w:num w:numId="17">
    <w:abstractNumId w:val="21"/>
  </w:num>
  <w:num w:numId="18">
    <w:abstractNumId w:val="20"/>
  </w:num>
  <w:num w:numId="19">
    <w:abstractNumId w:val="14"/>
  </w:num>
  <w:num w:numId="20">
    <w:abstractNumId w:val="15"/>
  </w:num>
  <w:num w:numId="21">
    <w:abstractNumId w:val="12"/>
  </w:num>
  <w:num w:numId="22">
    <w:abstractNumId w:val="1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5F362E"/>
    <w:rsid w:val="0000633C"/>
    <w:rsid w:val="00007563"/>
    <w:rsid w:val="0001060E"/>
    <w:rsid w:val="000116E9"/>
    <w:rsid w:val="0001491E"/>
    <w:rsid w:val="00017298"/>
    <w:rsid w:val="00024FE7"/>
    <w:rsid w:val="0002645A"/>
    <w:rsid w:val="00036CCD"/>
    <w:rsid w:val="00037330"/>
    <w:rsid w:val="000378E0"/>
    <w:rsid w:val="00037F70"/>
    <w:rsid w:val="00040DC3"/>
    <w:rsid w:val="00040E2E"/>
    <w:rsid w:val="00041988"/>
    <w:rsid w:val="0004375B"/>
    <w:rsid w:val="00044C23"/>
    <w:rsid w:val="00051634"/>
    <w:rsid w:val="00055670"/>
    <w:rsid w:val="000568A6"/>
    <w:rsid w:val="00056BE6"/>
    <w:rsid w:val="00072CE9"/>
    <w:rsid w:val="00072D69"/>
    <w:rsid w:val="00083B28"/>
    <w:rsid w:val="000875A0"/>
    <w:rsid w:val="000877CE"/>
    <w:rsid w:val="00092921"/>
    <w:rsid w:val="000968E0"/>
    <w:rsid w:val="00097F62"/>
    <w:rsid w:val="000A3147"/>
    <w:rsid w:val="000A408D"/>
    <w:rsid w:val="000A4519"/>
    <w:rsid w:val="000A6228"/>
    <w:rsid w:val="000B01C0"/>
    <w:rsid w:val="000B4DB5"/>
    <w:rsid w:val="000B66D9"/>
    <w:rsid w:val="000C0782"/>
    <w:rsid w:val="000C1A39"/>
    <w:rsid w:val="000C45D0"/>
    <w:rsid w:val="000C76CD"/>
    <w:rsid w:val="000C7C32"/>
    <w:rsid w:val="000C7FE5"/>
    <w:rsid w:val="000D0EB6"/>
    <w:rsid w:val="000D160C"/>
    <w:rsid w:val="000D3F5F"/>
    <w:rsid w:val="000D44AB"/>
    <w:rsid w:val="000D585E"/>
    <w:rsid w:val="000D7DAC"/>
    <w:rsid w:val="000E2CFA"/>
    <w:rsid w:val="000E3A4E"/>
    <w:rsid w:val="000E53B9"/>
    <w:rsid w:val="000F6D18"/>
    <w:rsid w:val="00102297"/>
    <w:rsid w:val="00102876"/>
    <w:rsid w:val="00104394"/>
    <w:rsid w:val="00121EEC"/>
    <w:rsid w:val="00122B28"/>
    <w:rsid w:val="00122D7C"/>
    <w:rsid w:val="00132049"/>
    <w:rsid w:val="00134155"/>
    <w:rsid w:val="001422D0"/>
    <w:rsid w:val="00143DBA"/>
    <w:rsid w:val="00144147"/>
    <w:rsid w:val="00144939"/>
    <w:rsid w:val="00154706"/>
    <w:rsid w:val="00160519"/>
    <w:rsid w:val="00160E12"/>
    <w:rsid w:val="00161D7E"/>
    <w:rsid w:val="00164138"/>
    <w:rsid w:val="00164912"/>
    <w:rsid w:val="00165ED0"/>
    <w:rsid w:val="0016659D"/>
    <w:rsid w:val="0017281E"/>
    <w:rsid w:val="00172E54"/>
    <w:rsid w:val="00173CB4"/>
    <w:rsid w:val="00176131"/>
    <w:rsid w:val="001765EE"/>
    <w:rsid w:val="00177D94"/>
    <w:rsid w:val="0018103C"/>
    <w:rsid w:val="001854DC"/>
    <w:rsid w:val="00186B74"/>
    <w:rsid w:val="0019153B"/>
    <w:rsid w:val="00192CDE"/>
    <w:rsid w:val="00192DB8"/>
    <w:rsid w:val="001939D5"/>
    <w:rsid w:val="0019734A"/>
    <w:rsid w:val="0019769E"/>
    <w:rsid w:val="001A4B9D"/>
    <w:rsid w:val="001A7347"/>
    <w:rsid w:val="001B089C"/>
    <w:rsid w:val="001B3DDB"/>
    <w:rsid w:val="001B7262"/>
    <w:rsid w:val="001C407C"/>
    <w:rsid w:val="001C4275"/>
    <w:rsid w:val="001C5836"/>
    <w:rsid w:val="001C69E2"/>
    <w:rsid w:val="001D11EE"/>
    <w:rsid w:val="001D3577"/>
    <w:rsid w:val="001D51B4"/>
    <w:rsid w:val="001D7713"/>
    <w:rsid w:val="001E0298"/>
    <w:rsid w:val="001F1742"/>
    <w:rsid w:val="001F20DD"/>
    <w:rsid w:val="001F23BC"/>
    <w:rsid w:val="001F6136"/>
    <w:rsid w:val="001F677A"/>
    <w:rsid w:val="0020028D"/>
    <w:rsid w:val="002004EE"/>
    <w:rsid w:val="00202024"/>
    <w:rsid w:val="002028A6"/>
    <w:rsid w:val="00204769"/>
    <w:rsid w:val="00210112"/>
    <w:rsid w:val="0021263E"/>
    <w:rsid w:val="00215B01"/>
    <w:rsid w:val="00221649"/>
    <w:rsid w:val="00221DBD"/>
    <w:rsid w:val="00224720"/>
    <w:rsid w:val="0022509F"/>
    <w:rsid w:val="002261E2"/>
    <w:rsid w:val="002261F9"/>
    <w:rsid w:val="00237D57"/>
    <w:rsid w:val="002443BC"/>
    <w:rsid w:val="00245CD3"/>
    <w:rsid w:val="00246CAA"/>
    <w:rsid w:val="002502F5"/>
    <w:rsid w:val="002504DF"/>
    <w:rsid w:val="0025457F"/>
    <w:rsid w:val="00256083"/>
    <w:rsid w:val="00257720"/>
    <w:rsid w:val="00257B8F"/>
    <w:rsid w:val="00270516"/>
    <w:rsid w:val="00270C4A"/>
    <w:rsid w:val="0027156C"/>
    <w:rsid w:val="002722C1"/>
    <w:rsid w:val="00275E36"/>
    <w:rsid w:val="00277BC3"/>
    <w:rsid w:val="00281928"/>
    <w:rsid w:val="0028271D"/>
    <w:rsid w:val="002844CB"/>
    <w:rsid w:val="00291F28"/>
    <w:rsid w:val="002930F3"/>
    <w:rsid w:val="00294ADC"/>
    <w:rsid w:val="00295A4C"/>
    <w:rsid w:val="002972C8"/>
    <w:rsid w:val="00297F3C"/>
    <w:rsid w:val="002A097A"/>
    <w:rsid w:val="002A32B5"/>
    <w:rsid w:val="002A3AB7"/>
    <w:rsid w:val="002A5C88"/>
    <w:rsid w:val="002B5E59"/>
    <w:rsid w:val="002B63D9"/>
    <w:rsid w:val="002C0248"/>
    <w:rsid w:val="002C6C69"/>
    <w:rsid w:val="002D23CD"/>
    <w:rsid w:val="002D245C"/>
    <w:rsid w:val="002D2C68"/>
    <w:rsid w:val="002D49FA"/>
    <w:rsid w:val="002D740F"/>
    <w:rsid w:val="002E17B4"/>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6DAF"/>
    <w:rsid w:val="00327E62"/>
    <w:rsid w:val="003367B9"/>
    <w:rsid w:val="00340715"/>
    <w:rsid w:val="003447CD"/>
    <w:rsid w:val="00345A58"/>
    <w:rsid w:val="00346629"/>
    <w:rsid w:val="00350015"/>
    <w:rsid w:val="003502FA"/>
    <w:rsid w:val="0036237C"/>
    <w:rsid w:val="00366664"/>
    <w:rsid w:val="0036682C"/>
    <w:rsid w:val="00366D7F"/>
    <w:rsid w:val="003708E9"/>
    <w:rsid w:val="00372BE4"/>
    <w:rsid w:val="003756D8"/>
    <w:rsid w:val="00387485"/>
    <w:rsid w:val="00395E47"/>
    <w:rsid w:val="00397252"/>
    <w:rsid w:val="003A2037"/>
    <w:rsid w:val="003A2C6A"/>
    <w:rsid w:val="003A74A4"/>
    <w:rsid w:val="003B1F85"/>
    <w:rsid w:val="003B2D44"/>
    <w:rsid w:val="003B661D"/>
    <w:rsid w:val="003C3B82"/>
    <w:rsid w:val="003C4286"/>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33AA"/>
    <w:rsid w:val="00441FFA"/>
    <w:rsid w:val="004440A3"/>
    <w:rsid w:val="00444415"/>
    <w:rsid w:val="004447BF"/>
    <w:rsid w:val="0044492E"/>
    <w:rsid w:val="004472AB"/>
    <w:rsid w:val="00447386"/>
    <w:rsid w:val="00451495"/>
    <w:rsid w:val="004515F3"/>
    <w:rsid w:val="00454864"/>
    <w:rsid w:val="004564CD"/>
    <w:rsid w:val="00457163"/>
    <w:rsid w:val="004611AF"/>
    <w:rsid w:val="00466707"/>
    <w:rsid w:val="004701E1"/>
    <w:rsid w:val="00470786"/>
    <w:rsid w:val="00470FEE"/>
    <w:rsid w:val="004719FF"/>
    <w:rsid w:val="004734EE"/>
    <w:rsid w:val="004754C6"/>
    <w:rsid w:val="004756AC"/>
    <w:rsid w:val="00476683"/>
    <w:rsid w:val="00477A62"/>
    <w:rsid w:val="004830C0"/>
    <w:rsid w:val="004834C0"/>
    <w:rsid w:val="00485F6C"/>
    <w:rsid w:val="00487137"/>
    <w:rsid w:val="004908D6"/>
    <w:rsid w:val="004958D2"/>
    <w:rsid w:val="004A030C"/>
    <w:rsid w:val="004A1ECA"/>
    <w:rsid w:val="004A53C7"/>
    <w:rsid w:val="004A660E"/>
    <w:rsid w:val="004B07B6"/>
    <w:rsid w:val="004B2CFD"/>
    <w:rsid w:val="004B353D"/>
    <w:rsid w:val="004B67CA"/>
    <w:rsid w:val="004B68F2"/>
    <w:rsid w:val="004C1BAF"/>
    <w:rsid w:val="004C3E34"/>
    <w:rsid w:val="004C7891"/>
    <w:rsid w:val="004D1D3A"/>
    <w:rsid w:val="004D4C1C"/>
    <w:rsid w:val="004D55A4"/>
    <w:rsid w:val="004D5ADB"/>
    <w:rsid w:val="004D68CF"/>
    <w:rsid w:val="004E0D12"/>
    <w:rsid w:val="004E1D71"/>
    <w:rsid w:val="004E3B4C"/>
    <w:rsid w:val="004E7E8B"/>
    <w:rsid w:val="0050121B"/>
    <w:rsid w:val="00503955"/>
    <w:rsid w:val="00505EDD"/>
    <w:rsid w:val="005138D5"/>
    <w:rsid w:val="005152B9"/>
    <w:rsid w:val="005177C8"/>
    <w:rsid w:val="005203BF"/>
    <w:rsid w:val="005217F9"/>
    <w:rsid w:val="00522734"/>
    <w:rsid w:val="00523175"/>
    <w:rsid w:val="00526094"/>
    <w:rsid w:val="00527647"/>
    <w:rsid w:val="00533997"/>
    <w:rsid w:val="00535B74"/>
    <w:rsid w:val="0055097F"/>
    <w:rsid w:val="005517C6"/>
    <w:rsid w:val="00552E5D"/>
    <w:rsid w:val="005562F7"/>
    <w:rsid w:val="00557CDB"/>
    <w:rsid w:val="005627E1"/>
    <w:rsid w:val="00563E3E"/>
    <w:rsid w:val="005660A9"/>
    <w:rsid w:val="00570127"/>
    <w:rsid w:val="005706BB"/>
    <w:rsid w:val="005725D3"/>
    <w:rsid w:val="005878F8"/>
    <w:rsid w:val="0059288A"/>
    <w:rsid w:val="00594612"/>
    <w:rsid w:val="00595DD9"/>
    <w:rsid w:val="00596109"/>
    <w:rsid w:val="00596A15"/>
    <w:rsid w:val="00596FD2"/>
    <w:rsid w:val="0059793E"/>
    <w:rsid w:val="005A04CA"/>
    <w:rsid w:val="005A1B0C"/>
    <w:rsid w:val="005A23E9"/>
    <w:rsid w:val="005A3FFE"/>
    <w:rsid w:val="005A4DEB"/>
    <w:rsid w:val="005A4F6E"/>
    <w:rsid w:val="005A7172"/>
    <w:rsid w:val="005B1657"/>
    <w:rsid w:val="005C32A0"/>
    <w:rsid w:val="005C495F"/>
    <w:rsid w:val="005C6B90"/>
    <w:rsid w:val="005C7526"/>
    <w:rsid w:val="005D6C2F"/>
    <w:rsid w:val="005D7319"/>
    <w:rsid w:val="005D7923"/>
    <w:rsid w:val="005E0FB2"/>
    <w:rsid w:val="005F12BA"/>
    <w:rsid w:val="005F22F0"/>
    <w:rsid w:val="005F2B8E"/>
    <w:rsid w:val="005F362E"/>
    <w:rsid w:val="006005A7"/>
    <w:rsid w:val="00600CC4"/>
    <w:rsid w:val="00601420"/>
    <w:rsid w:val="00607E6D"/>
    <w:rsid w:val="0061762A"/>
    <w:rsid w:val="00620E4B"/>
    <w:rsid w:val="00622A85"/>
    <w:rsid w:val="00623485"/>
    <w:rsid w:val="0063013E"/>
    <w:rsid w:val="006370C1"/>
    <w:rsid w:val="00640885"/>
    <w:rsid w:val="0064648F"/>
    <w:rsid w:val="006471B2"/>
    <w:rsid w:val="0064799B"/>
    <w:rsid w:val="00647C54"/>
    <w:rsid w:val="0065207B"/>
    <w:rsid w:val="0065343B"/>
    <w:rsid w:val="0065360C"/>
    <w:rsid w:val="00661151"/>
    <w:rsid w:val="006615D0"/>
    <w:rsid w:val="00662D43"/>
    <w:rsid w:val="00664AF8"/>
    <w:rsid w:val="0066651B"/>
    <w:rsid w:val="0066672B"/>
    <w:rsid w:val="006678D7"/>
    <w:rsid w:val="006711A3"/>
    <w:rsid w:val="00672ACE"/>
    <w:rsid w:val="00675E10"/>
    <w:rsid w:val="0068197C"/>
    <w:rsid w:val="006921FE"/>
    <w:rsid w:val="006959A1"/>
    <w:rsid w:val="00695DFC"/>
    <w:rsid w:val="006A0C23"/>
    <w:rsid w:val="006A0CF7"/>
    <w:rsid w:val="006A489D"/>
    <w:rsid w:val="006A70A1"/>
    <w:rsid w:val="006B0841"/>
    <w:rsid w:val="006B1931"/>
    <w:rsid w:val="006B3162"/>
    <w:rsid w:val="006C089D"/>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2267"/>
    <w:rsid w:val="007036BE"/>
    <w:rsid w:val="0070578A"/>
    <w:rsid w:val="007057CC"/>
    <w:rsid w:val="00706AF0"/>
    <w:rsid w:val="007113A5"/>
    <w:rsid w:val="00716E23"/>
    <w:rsid w:val="0072626F"/>
    <w:rsid w:val="00727A82"/>
    <w:rsid w:val="00730386"/>
    <w:rsid w:val="00730CF6"/>
    <w:rsid w:val="00731268"/>
    <w:rsid w:val="00733A05"/>
    <w:rsid w:val="00734020"/>
    <w:rsid w:val="00737FB8"/>
    <w:rsid w:val="00752292"/>
    <w:rsid w:val="007528EB"/>
    <w:rsid w:val="0075313E"/>
    <w:rsid w:val="00753502"/>
    <w:rsid w:val="007608F2"/>
    <w:rsid w:val="00763AA7"/>
    <w:rsid w:val="0076530B"/>
    <w:rsid w:val="00775F88"/>
    <w:rsid w:val="00776FA5"/>
    <w:rsid w:val="00780B2B"/>
    <w:rsid w:val="00781835"/>
    <w:rsid w:val="00782CCD"/>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4E37"/>
    <w:rsid w:val="007F51EB"/>
    <w:rsid w:val="007F6AD7"/>
    <w:rsid w:val="0080371E"/>
    <w:rsid w:val="00805910"/>
    <w:rsid w:val="00805B35"/>
    <w:rsid w:val="00814F6D"/>
    <w:rsid w:val="008163E2"/>
    <w:rsid w:val="00816620"/>
    <w:rsid w:val="00820018"/>
    <w:rsid w:val="00820162"/>
    <w:rsid w:val="008216BF"/>
    <w:rsid w:val="008301E0"/>
    <w:rsid w:val="00831A1F"/>
    <w:rsid w:val="00831CAE"/>
    <w:rsid w:val="00833E04"/>
    <w:rsid w:val="00835530"/>
    <w:rsid w:val="00835C10"/>
    <w:rsid w:val="00854599"/>
    <w:rsid w:val="00855EBD"/>
    <w:rsid w:val="00874470"/>
    <w:rsid w:val="00876B2C"/>
    <w:rsid w:val="00877C1F"/>
    <w:rsid w:val="00880BD4"/>
    <w:rsid w:val="00883873"/>
    <w:rsid w:val="00886424"/>
    <w:rsid w:val="00886936"/>
    <w:rsid w:val="00894D60"/>
    <w:rsid w:val="00895155"/>
    <w:rsid w:val="00896A60"/>
    <w:rsid w:val="008A0C5B"/>
    <w:rsid w:val="008A208D"/>
    <w:rsid w:val="008A4911"/>
    <w:rsid w:val="008A7DF0"/>
    <w:rsid w:val="008B02FF"/>
    <w:rsid w:val="008B18D0"/>
    <w:rsid w:val="008B1C9A"/>
    <w:rsid w:val="008B5493"/>
    <w:rsid w:val="008B63B0"/>
    <w:rsid w:val="008C556B"/>
    <w:rsid w:val="008D03D0"/>
    <w:rsid w:val="008D5D69"/>
    <w:rsid w:val="008E40E0"/>
    <w:rsid w:val="008E6E31"/>
    <w:rsid w:val="008E708B"/>
    <w:rsid w:val="008F3B8D"/>
    <w:rsid w:val="008F7E78"/>
    <w:rsid w:val="0090277D"/>
    <w:rsid w:val="009048CE"/>
    <w:rsid w:val="009061AC"/>
    <w:rsid w:val="0092333B"/>
    <w:rsid w:val="00925265"/>
    <w:rsid w:val="00927F02"/>
    <w:rsid w:val="0093045D"/>
    <w:rsid w:val="009307F7"/>
    <w:rsid w:val="00933A8A"/>
    <w:rsid w:val="00941181"/>
    <w:rsid w:val="009419B5"/>
    <w:rsid w:val="00943AA9"/>
    <w:rsid w:val="00946F12"/>
    <w:rsid w:val="00952E17"/>
    <w:rsid w:val="0096012B"/>
    <w:rsid w:val="0096081D"/>
    <w:rsid w:val="0096251C"/>
    <w:rsid w:val="0096286B"/>
    <w:rsid w:val="009634D1"/>
    <w:rsid w:val="009672F0"/>
    <w:rsid w:val="009713FE"/>
    <w:rsid w:val="009717E8"/>
    <w:rsid w:val="00977805"/>
    <w:rsid w:val="00987278"/>
    <w:rsid w:val="00990D43"/>
    <w:rsid w:val="009969B2"/>
    <w:rsid w:val="009970FC"/>
    <w:rsid w:val="00997952"/>
    <w:rsid w:val="009A55A1"/>
    <w:rsid w:val="009A66FF"/>
    <w:rsid w:val="009A6A8A"/>
    <w:rsid w:val="009B3E80"/>
    <w:rsid w:val="009B594F"/>
    <w:rsid w:val="009B612D"/>
    <w:rsid w:val="009B6213"/>
    <w:rsid w:val="009B62BB"/>
    <w:rsid w:val="009C0598"/>
    <w:rsid w:val="009C05A4"/>
    <w:rsid w:val="009C40F5"/>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766"/>
    <w:rsid w:val="00A70975"/>
    <w:rsid w:val="00A72F32"/>
    <w:rsid w:val="00A76A94"/>
    <w:rsid w:val="00A770A5"/>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C0856"/>
    <w:rsid w:val="00AC3611"/>
    <w:rsid w:val="00AD1F64"/>
    <w:rsid w:val="00AD3F6C"/>
    <w:rsid w:val="00AD5167"/>
    <w:rsid w:val="00AD6CE1"/>
    <w:rsid w:val="00AE031D"/>
    <w:rsid w:val="00AE2535"/>
    <w:rsid w:val="00AE2A01"/>
    <w:rsid w:val="00AF2DD0"/>
    <w:rsid w:val="00AF4A9F"/>
    <w:rsid w:val="00B003DE"/>
    <w:rsid w:val="00B01D70"/>
    <w:rsid w:val="00B01F0C"/>
    <w:rsid w:val="00B027CB"/>
    <w:rsid w:val="00B02D86"/>
    <w:rsid w:val="00B0429E"/>
    <w:rsid w:val="00B047AA"/>
    <w:rsid w:val="00B14915"/>
    <w:rsid w:val="00B16D56"/>
    <w:rsid w:val="00B17385"/>
    <w:rsid w:val="00B20660"/>
    <w:rsid w:val="00B20C40"/>
    <w:rsid w:val="00B235F2"/>
    <w:rsid w:val="00B25C0B"/>
    <w:rsid w:val="00B2769B"/>
    <w:rsid w:val="00B31F0D"/>
    <w:rsid w:val="00B400F6"/>
    <w:rsid w:val="00B40432"/>
    <w:rsid w:val="00B51278"/>
    <w:rsid w:val="00B53F73"/>
    <w:rsid w:val="00B552F8"/>
    <w:rsid w:val="00B56D8E"/>
    <w:rsid w:val="00B619BC"/>
    <w:rsid w:val="00B63E86"/>
    <w:rsid w:val="00B7099B"/>
    <w:rsid w:val="00B712E4"/>
    <w:rsid w:val="00B75D4D"/>
    <w:rsid w:val="00B75E29"/>
    <w:rsid w:val="00B7600A"/>
    <w:rsid w:val="00B801A3"/>
    <w:rsid w:val="00B83066"/>
    <w:rsid w:val="00B83DA1"/>
    <w:rsid w:val="00B840BE"/>
    <w:rsid w:val="00B86457"/>
    <w:rsid w:val="00B86B1D"/>
    <w:rsid w:val="00B94163"/>
    <w:rsid w:val="00B94C1F"/>
    <w:rsid w:val="00B95224"/>
    <w:rsid w:val="00B96025"/>
    <w:rsid w:val="00B96E34"/>
    <w:rsid w:val="00BA066B"/>
    <w:rsid w:val="00BA1D94"/>
    <w:rsid w:val="00BB4333"/>
    <w:rsid w:val="00BB4574"/>
    <w:rsid w:val="00BC3171"/>
    <w:rsid w:val="00BC70AB"/>
    <w:rsid w:val="00BD0BDD"/>
    <w:rsid w:val="00BD1DCF"/>
    <w:rsid w:val="00BD2A15"/>
    <w:rsid w:val="00BD3DDA"/>
    <w:rsid w:val="00BF1D08"/>
    <w:rsid w:val="00BF4486"/>
    <w:rsid w:val="00C00651"/>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4F6B"/>
    <w:rsid w:val="00C62068"/>
    <w:rsid w:val="00C6251E"/>
    <w:rsid w:val="00C62B1F"/>
    <w:rsid w:val="00C63372"/>
    <w:rsid w:val="00C64FC5"/>
    <w:rsid w:val="00C70E74"/>
    <w:rsid w:val="00C71C43"/>
    <w:rsid w:val="00C72121"/>
    <w:rsid w:val="00C722B2"/>
    <w:rsid w:val="00C72564"/>
    <w:rsid w:val="00C7690F"/>
    <w:rsid w:val="00C82A13"/>
    <w:rsid w:val="00C82E20"/>
    <w:rsid w:val="00C85B91"/>
    <w:rsid w:val="00C86AAE"/>
    <w:rsid w:val="00C87B2F"/>
    <w:rsid w:val="00C9116B"/>
    <w:rsid w:val="00CA109F"/>
    <w:rsid w:val="00CA2019"/>
    <w:rsid w:val="00CA31B2"/>
    <w:rsid w:val="00CA4222"/>
    <w:rsid w:val="00CA5266"/>
    <w:rsid w:val="00CA5397"/>
    <w:rsid w:val="00CA63FD"/>
    <w:rsid w:val="00CB2856"/>
    <w:rsid w:val="00CB3530"/>
    <w:rsid w:val="00CB5F13"/>
    <w:rsid w:val="00CB71AC"/>
    <w:rsid w:val="00CC7D56"/>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191D"/>
    <w:rsid w:val="00D34BDB"/>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344F"/>
    <w:rsid w:val="00DA3A8D"/>
    <w:rsid w:val="00DA486C"/>
    <w:rsid w:val="00DA539F"/>
    <w:rsid w:val="00DB0C6A"/>
    <w:rsid w:val="00DB5C2D"/>
    <w:rsid w:val="00DB7818"/>
    <w:rsid w:val="00DC0A99"/>
    <w:rsid w:val="00DC36A1"/>
    <w:rsid w:val="00DC479C"/>
    <w:rsid w:val="00DC51F1"/>
    <w:rsid w:val="00DC56A6"/>
    <w:rsid w:val="00DD044F"/>
    <w:rsid w:val="00DD1EF9"/>
    <w:rsid w:val="00DD265F"/>
    <w:rsid w:val="00DD295D"/>
    <w:rsid w:val="00DD5D85"/>
    <w:rsid w:val="00DD6E70"/>
    <w:rsid w:val="00DE21B6"/>
    <w:rsid w:val="00DF1048"/>
    <w:rsid w:val="00DF23E0"/>
    <w:rsid w:val="00DF5A92"/>
    <w:rsid w:val="00DF640A"/>
    <w:rsid w:val="00DF780F"/>
    <w:rsid w:val="00E0323B"/>
    <w:rsid w:val="00E05B1C"/>
    <w:rsid w:val="00E07BAE"/>
    <w:rsid w:val="00E1031C"/>
    <w:rsid w:val="00E11EA1"/>
    <w:rsid w:val="00E13199"/>
    <w:rsid w:val="00E20E04"/>
    <w:rsid w:val="00E3096B"/>
    <w:rsid w:val="00E310F0"/>
    <w:rsid w:val="00E34459"/>
    <w:rsid w:val="00E432D5"/>
    <w:rsid w:val="00E47414"/>
    <w:rsid w:val="00E506AF"/>
    <w:rsid w:val="00E50B4C"/>
    <w:rsid w:val="00E53763"/>
    <w:rsid w:val="00E6251D"/>
    <w:rsid w:val="00E62C77"/>
    <w:rsid w:val="00E730CD"/>
    <w:rsid w:val="00E74141"/>
    <w:rsid w:val="00E74364"/>
    <w:rsid w:val="00E76233"/>
    <w:rsid w:val="00E81578"/>
    <w:rsid w:val="00E830A2"/>
    <w:rsid w:val="00E85BEC"/>
    <w:rsid w:val="00E870F3"/>
    <w:rsid w:val="00E90D27"/>
    <w:rsid w:val="00E951E9"/>
    <w:rsid w:val="00E973E1"/>
    <w:rsid w:val="00EA1060"/>
    <w:rsid w:val="00EA3BAD"/>
    <w:rsid w:val="00EA4A92"/>
    <w:rsid w:val="00EB1BA6"/>
    <w:rsid w:val="00EB1E97"/>
    <w:rsid w:val="00EB31E5"/>
    <w:rsid w:val="00EB4B01"/>
    <w:rsid w:val="00EC5E92"/>
    <w:rsid w:val="00ED26ED"/>
    <w:rsid w:val="00ED4B13"/>
    <w:rsid w:val="00ED627E"/>
    <w:rsid w:val="00EE0445"/>
    <w:rsid w:val="00EE2FB8"/>
    <w:rsid w:val="00EE64DF"/>
    <w:rsid w:val="00EF115A"/>
    <w:rsid w:val="00EF3950"/>
    <w:rsid w:val="00EF40C1"/>
    <w:rsid w:val="00F02408"/>
    <w:rsid w:val="00F02CC3"/>
    <w:rsid w:val="00F07C30"/>
    <w:rsid w:val="00F10101"/>
    <w:rsid w:val="00F10798"/>
    <w:rsid w:val="00F12D98"/>
    <w:rsid w:val="00F22C8C"/>
    <w:rsid w:val="00F27678"/>
    <w:rsid w:val="00F30358"/>
    <w:rsid w:val="00F34A55"/>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7D72"/>
    <w:rsid w:val="00F826D0"/>
    <w:rsid w:val="00F82C19"/>
    <w:rsid w:val="00F83292"/>
    <w:rsid w:val="00F833D2"/>
    <w:rsid w:val="00F83CD8"/>
    <w:rsid w:val="00F85EB1"/>
    <w:rsid w:val="00F87536"/>
    <w:rsid w:val="00F9009F"/>
    <w:rsid w:val="00F90CB1"/>
    <w:rsid w:val="00F9140D"/>
    <w:rsid w:val="00F91CF5"/>
    <w:rsid w:val="00F9462F"/>
    <w:rsid w:val="00F95AF4"/>
    <w:rsid w:val="00F9696A"/>
    <w:rsid w:val="00FA2FB6"/>
    <w:rsid w:val="00FA3305"/>
    <w:rsid w:val="00FA4BA2"/>
    <w:rsid w:val="00FA65A4"/>
    <w:rsid w:val="00FB41E3"/>
    <w:rsid w:val="00FB648E"/>
    <w:rsid w:val="00FC2D8B"/>
    <w:rsid w:val="00FC7967"/>
    <w:rsid w:val="00FD0EC7"/>
    <w:rsid w:val="00FD2613"/>
    <w:rsid w:val="00FD41EC"/>
    <w:rsid w:val="00FD59EB"/>
    <w:rsid w:val="00FD5FFE"/>
    <w:rsid w:val="00FE2D0E"/>
    <w:rsid w:val="00FE4A6C"/>
    <w:rsid w:val="00FE4CB7"/>
    <w:rsid w:val="00FF09B5"/>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467611-96EC-407A-B199-76FEB73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C30"/>
    <w:pPr>
      <w:spacing w:line="276" w:lineRule="auto"/>
    </w:pPr>
    <w:rPr>
      <w:rFonts w:asciiTheme="minorHAnsi" w:eastAsiaTheme="minorHAnsi" w:hAnsiTheme="minorHAnsi" w:cstheme="minorBidi"/>
      <w:color w:val="243861" w:themeColor="accent1"/>
      <w:sz w:val="22"/>
    </w:rPr>
  </w:style>
  <w:style w:type="paragraph" w:styleId="Rubrik1">
    <w:name w:val="heading 1"/>
    <w:basedOn w:val="Normal"/>
    <w:next w:val="Brdtext"/>
    <w:qFormat/>
    <w:rsid w:val="005F362E"/>
    <w:pPr>
      <w:keepNext/>
      <w:spacing w:before="720" w:after="120"/>
      <w:outlineLvl w:val="0"/>
    </w:pPr>
    <w:rPr>
      <w:rFonts w:asciiTheme="majorHAnsi" w:hAnsiTheme="majorHAnsi"/>
      <w:b/>
      <w:sz w:val="32"/>
    </w:rPr>
  </w:style>
  <w:style w:type="paragraph" w:styleId="Rubrik2">
    <w:name w:val="heading 2"/>
    <w:basedOn w:val="Normal"/>
    <w:next w:val="Brdtext"/>
    <w:qFormat/>
    <w:rsid w:val="0019153B"/>
    <w:pPr>
      <w:keepNext/>
      <w:spacing w:before="240" w:after="60"/>
      <w:outlineLvl w:val="1"/>
    </w:pPr>
    <w:rPr>
      <w:rFonts w:asciiTheme="majorHAnsi" w:hAnsiTheme="majorHAnsi"/>
      <w:b/>
      <w:sz w:val="28"/>
    </w:rPr>
  </w:style>
  <w:style w:type="paragraph" w:styleId="Rubrik3">
    <w:name w:val="heading 3"/>
    <w:basedOn w:val="Normal"/>
    <w:next w:val="Brdtext"/>
    <w:qFormat/>
    <w:rsid w:val="0019153B"/>
    <w:pPr>
      <w:keepNext/>
      <w:spacing w:before="180" w:after="60"/>
      <w:outlineLvl w:val="2"/>
    </w:pPr>
    <w:rPr>
      <w:rFonts w:asciiTheme="majorHAnsi" w:hAnsiTheme="majorHAnsi"/>
      <w:sz w:val="28"/>
    </w:rPr>
  </w:style>
  <w:style w:type="paragraph" w:styleId="Rubrik4">
    <w:name w:val="heading 4"/>
    <w:basedOn w:val="Normal"/>
    <w:next w:val="Brdtext"/>
    <w:qFormat/>
    <w:rsid w:val="0019153B"/>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19153B"/>
    <w:rPr>
      <w:sz w:val="18"/>
    </w:rPr>
  </w:style>
  <w:style w:type="paragraph" w:customStyle="1" w:styleId="Tabellrubrik">
    <w:name w:val="Tabellrubrik"/>
    <w:basedOn w:val="Tabellinnehll"/>
    <w:next w:val="Tabellinnehll"/>
    <w:qFormat/>
    <w:rsid w:val="0055097F"/>
    <w:rPr>
      <w:b/>
    </w:rPr>
  </w:style>
  <w:style w:type="paragraph" w:customStyle="1" w:styleId="Sidfotledtext">
    <w:name w:val="Sidfot_ledtext"/>
    <w:basedOn w:val="Sidfot"/>
    <w:next w:val="Sidfot"/>
    <w:rsid w:val="0019153B"/>
    <w:pPr>
      <w:spacing w:before="60"/>
    </w:pPr>
    <w:rPr>
      <w:sz w:val="12"/>
      <w:szCs w:val="12"/>
    </w:rPr>
  </w:style>
  <w:style w:type="paragraph" w:styleId="Sidfot">
    <w:name w:val="footer"/>
    <w:basedOn w:val="Normal"/>
    <w:link w:val="SidfotChar"/>
    <w:rsid w:val="0019153B"/>
    <w:pPr>
      <w:spacing w:line="240" w:lineRule="auto"/>
    </w:pPr>
    <w:rPr>
      <w:sz w:val="16"/>
    </w:rPr>
  </w:style>
  <w:style w:type="paragraph" w:styleId="Sidhuvud">
    <w:name w:val="header"/>
    <w:basedOn w:val="Normal"/>
    <w:link w:val="SidhuvudChar"/>
    <w:rsid w:val="0019153B"/>
    <w:pPr>
      <w:spacing w:line="240" w:lineRule="auto"/>
    </w:pPr>
    <w:rPr>
      <w:sz w:val="20"/>
    </w:rPr>
  </w:style>
  <w:style w:type="paragraph" w:customStyle="1" w:styleId="Tabellinnehll">
    <w:name w:val="Tabellinnehåll"/>
    <w:basedOn w:val="Normal"/>
    <w:qFormat/>
    <w:rsid w:val="0019153B"/>
    <w:pPr>
      <w:spacing w:line="240" w:lineRule="auto"/>
    </w:pPr>
    <w:rPr>
      <w:sz w:val="20"/>
    </w:rPr>
  </w:style>
  <w:style w:type="character" w:styleId="Sidnummer">
    <w:name w:val="page number"/>
    <w:basedOn w:val="Standardstycketeckensnitt"/>
    <w:rsid w:val="0019153B"/>
  </w:style>
  <w:style w:type="paragraph" w:customStyle="1" w:styleId="Sidhuvudledtext">
    <w:name w:val="Sidhuvud_ledtext"/>
    <w:basedOn w:val="Sidhuvud"/>
    <w:next w:val="Sidhuvud"/>
    <w:rsid w:val="0019153B"/>
    <w:pPr>
      <w:spacing w:before="60"/>
    </w:pPr>
    <w:rPr>
      <w:sz w:val="14"/>
    </w:rPr>
  </w:style>
  <w:style w:type="paragraph" w:styleId="Brdtext">
    <w:name w:val="Body Text"/>
    <w:basedOn w:val="Normal"/>
    <w:link w:val="BrdtextChar"/>
    <w:qFormat/>
    <w:rsid w:val="0019153B"/>
    <w:pPr>
      <w:spacing w:after="120"/>
    </w:pPr>
  </w:style>
  <w:style w:type="character" w:customStyle="1" w:styleId="SidfotChar">
    <w:name w:val="Sidfot Char"/>
    <w:link w:val="Sidfot"/>
    <w:rsid w:val="0019153B"/>
    <w:rPr>
      <w:rFonts w:asciiTheme="minorHAnsi" w:eastAsiaTheme="minorHAnsi" w:hAnsiTheme="minorHAnsi" w:cstheme="minorBidi"/>
      <w:color w:val="EA6444" w:themeColor="accent2"/>
      <w:sz w:val="16"/>
    </w:rPr>
  </w:style>
  <w:style w:type="paragraph" w:styleId="Citat">
    <w:name w:val="Quote"/>
    <w:basedOn w:val="Normal"/>
    <w:next w:val="Normal"/>
    <w:link w:val="CitatChar"/>
    <w:uiPriority w:val="29"/>
    <w:qFormat/>
    <w:rsid w:val="0019153B"/>
    <w:pPr>
      <w:spacing w:after="120"/>
      <w:ind w:left="652" w:right="652"/>
    </w:pPr>
    <w:rPr>
      <w:iCs/>
      <w:sz w:val="20"/>
    </w:rPr>
  </w:style>
  <w:style w:type="character" w:customStyle="1" w:styleId="CitatChar">
    <w:name w:val="Citat Char"/>
    <w:link w:val="Citat"/>
    <w:uiPriority w:val="29"/>
    <w:rsid w:val="0019153B"/>
    <w:rPr>
      <w:rFonts w:asciiTheme="minorHAnsi" w:eastAsiaTheme="minorHAnsi" w:hAnsiTheme="minorHAnsi" w:cstheme="minorBidi"/>
      <w:iCs/>
      <w:color w:val="EA6444" w:themeColor="accent2"/>
    </w:rPr>
  </w:style>
  <w:style w:type="paragraph" w:styleId="Signatur">
    <w:name w:val="Signature"/>
    <w:basedOn w:val="Normal"/>
    <w:link w:val="SignaturChar"/>
    <w:rsid w:val="0019153B"/>
  </w:style>
  <w:style w:type="character" w:customStyle="1" w:styleId="SignaturChar">
    <w:name w:val="Signatur Char"/>
    <w:link w:val="Signatur"/>
    <w:rsid w:val="0019153B"/>
    <w:rPr>
      <w:rFonts w:asciiTheme="minorHAnsi" w:eastAsiaTheme="minorHAnsi" w:hAnsiTheme="minorHAnsi" w:cstheme="minorBidi"/>
      <w:color w:val="EA6444" w:themeColor="accent2"/>
      <w:sz w:val="22"/>
    </w:rPr>
  </w:style>
  <w:style w:type="character" w:customStyle="1" w:styleId="BrdtextChar">
    <w:name w:val="Brödtext Char"/>
    <w:link w:val="Brdtext"/>
    <w:rsid w:val="0019153B"/>
    <w:rPr>
      <w:rFonts w:asciiTheme="minorHAnsi" w:eastAsiaTheme="minorHAnsi" w:hAnsiTheme="minorHAnsi" w:cstheme="minorBidi"/>
      <w:color w:val="EA6444" w:themeColor="accent2"/>
      <w:sz w:val="22"/>
    </w:rPr>
  </w:style>
  <w:style w:type="character" w:styleId="Betoning">
    <w:name w:val="Emphasis"/>
    <w:basedOn w:val="Standardstycketeckensnitt"/>
    <w:uiPriority w:val="20"/>
    <w:rsid w:val="0019153B"/>
    <w:rPr>
      <w:b/>
      <w:i w:val="0"/>
      <w:iCs/>
    </w:rPr>
  </w:style>
  <w:style w:type="character" w:styleId="Bokenstitel">
    <w:name w:val="Book Title"/>
    <w:basedOn w:val="Standardstycketeckensnitt"/>
    <w:uiPriority w:val="33"/>
    <w:rsid w:val="0019153B"/>
    <w:rPr>
      <w:b/>
      <w:bCs/>
      <w:smallCaps/>
      <w:spacing w:val="5"/>
    </w:rPr>
  </w:style>
  <w:style w:type="character" w:styleId="Diskretbetoning">
    <w:name w:val="Subtle Emphasis"/>
    <w:basedOn w:val="Standardstycketeckensnitt"/>
    <w:uiPriority w:val="19"/>
    <w:rsid w:val="0019153B"/>
    <w:rPr>
      <w:i/>
      <w:iCs/>
      <w:color w:val="808080" w:themeColor="text1" w:themeTint="7F"/>
    </w:rPr>
  </w:style>
  <w:style w:type="character" w:styleId="Diskretreferens">
    <w:name w:val="Subtle Reference"/>
    <w:basedOn w:val="Standardstycketeckensnitt"/>
    <w:uiPriority w:val="31"/>
    <w:rsid w:val="0019153B"/>
    <w:rPr>
      <w:smallCaps/>
      <w:color w:val="EA6444" w:themeColor="accent2"/>
      <w:u w:val="single"/>
    </w:rPr>
  </w:style>
  <w:style w:type="paragraph" w:styleId="Ingetavstnd">
    <w:name w:val="No Spacing"/>
    <w:uiPriority w:val="1"/>
    <w:qFormat/>
    <w:rsid w:val="00F07C30"/>
    <w:rPr>
      <w:rFonts w:asciiTheme="minorHAnsi" w:eastAsiaTheme="minorHAnsi" w:hAnsiTheme="minorHAnsi" w:cstheme="minorBidi"/>
      <w:color w:val="243861" w:themeColor="accent1"/>
      <w:sz w:val="22"/>
    </w:rPr>
  </w:style>
  <w:style w:type="paragraph" w:styleId="Liststycke">
    <w:name w:val="List Paragraph"/>
    <w:basedOn w:val="Normal"/>
    <w:uiPriority w:val="1"/>
    <w:qFormat/>
    <w:rsid w:val="0019153B"/>
    <w:pPr>
      <w:ind w:left="720"/>
      <w:contextualSpacing/>
    </w:pPr>
  </w:style>
  <w:style w:type="paragraph" w:styleId="Rubrik">
    <w:name w:val="Title"/>
    <w:basedOn w:val="Normal"/>
    <w:next w:val="Normal"/>
    <w:link w:val="RubrikChar"/>
    <w:rsid w:val="0019153B"/>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19153B"/>
    <w:rPr>
      <w:rFonts w:asciiTheme="majorHAnsi" w:eastAsiaTheme="majorEastAsia" w:hAnsiTheme="majorHAnsi" w:cstheme="majorBidi"/>
      <w:color w:val="EA6444" w:themeColor="accent2"/>
      <w:spacing w:val="5"/>
      <w:kern w:val="28"/>
      <w:sz w:val="36"/>
      <w:szCs w:val="52"/>
    </w:rPr>
  </w:style>
  <w:style w:type="character" w:styleId="Stark">
    <w:name w:val="Strong"/>
    <w:basedOn w:val="Standardstycketeckensnitt"/>
    <w:rsid w:val="0019153B"/>
    <w:rPr>
      <w:b/>
      <w:bCs/>
    </w:rPr>
  </w:style>
  <w:style w:type="character" w:styleId="Starkbetoning">
    <w:name w:val="Intense Emphasis"/>
    <w:basedOn w:val="Standardstycketeckensnitt"/>
    <w:uiPriority w:val="21"/>
    <w:rsid w:val="0019153B"/>
    <w:rPr>
      <w:b/>
      <w:bCs/>
      <w:i w:val="0"/>
      <w:iCs/>
      <w:color w:val="243861" w:themeColor="accent1"/>
    </w:rPr>
  </w:style>
  <w:style w:type="character" w:styleId="Starkreferens">
    <w:name w:val="Intense Reference"/>
    <w:basedOn w:val="Standardstycketeckensnitt"/>
    <w:uiPriority w:val="32"/>
    <w:rsid w:val="0019153B"/>
    <w:rPr>
      <w:b/>
      <w:bCs/>
      <w:smallCaps/>
      <w:color w:val="EA6444" w:themeColor="accent2"/>
      <w:spacing w:val="5"/>
      <w:u w:val="single"/>
    </w:rPr>
  </w:style>
  <w:style w:type="paragraph" w:styleId="Starktcitat">
    <w:name w:val="Intense Quote"/>
    <w:basedOn w:val="Normal"/>
    <w:next w:val="Normal"/>
    <w:link w:val="StarktcitatChar"/>
    <w:uiPriority w:val="30"/>
    <w:rsid w:val="0019153B"/>
    <w:pPr>
      <w:pBdr>
        <w:bottom w:val="single" w:sz="4" w:space="4" w:color="24386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9153B"/>
    <w:rPr>
      <w:rFonts w:asciiTheme="minorHAnsi" w:eastAsiaTheme="minorHAnsi" w:hAnsiTheme="minorHAnsi" w:cstheme="minorBidi"/>
      <w:b/>
      <w:bCs/>
      <w:i/>
      <w:iCs/>
      <w:color w:val="243861" w:themeColor="accent1"/>
      <w:sz w:val="22"/>
    </w:rPr>
  </w:style>
  <w:style w:type="paragraph" w:styleId="Underrubrik">
    <w:name w:val="Subtitle"/>
    <w:basedOn w:val="Normal"/>
    <w:next w:val="Normal"/>
    <w:link w:val="UnderrubrikChar"/>
    <w:rsid w:val="0019153B"/>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rsid w:val="0019153B"/>
    <w:rPr>
      <w:rFonts w:asciiTheme="majorHAnsi" w:eastAsiaTheme="majorEastAsia" w:hAnsiTheme="majorHAnsi" w:cstheme="majorBidi"/>
      <w:i/>
      <w:iCs/>
      <w:color w:val="243861" w:themeColor="accent1"/>
      <w:spacing w:val="15"/>
      <w:sz w:val="22"/>
      <w:szCs w:val="24"/>
    </w:rPr>
  </w:style>
  <w:style w:type="character" w:customStyle="1" w:styleId="SidhuvudChar">
    <w:name w:val="Sidhuvud Char"/>
    <w:basedOn w:val="Standardstycketeckensnitt"/>
    <w:link w:val="Sidhuvud"/>
    <w:rsid w:val="0019153B"/>
    <w:rPr>
      <w:rFonts w:asciiTheme="minorHAnsi" w:eastAsiaTheme="minorHAnsi" w:hAnsiTheme="minorHAnsi" w:cstheme="minorBidi"/>
      <w:color w:val="EA6444" w:themeColor="accent2"/>
    </w:rPr>
  </w:style>
  <w:style w:type="paragraph" w:styleId="Inledning">
    <w:name w:val="Salutation"/>
    <w:basedOn w:val="Normal"/>
    <w:next w:val="Normal"/>
    <w:link w:val="InledningChar"/>
    <w:uiPriority w:val="99"/>
    <w:rsid w:val="0019153B"/>
  </w:style>
  <w:style w:type="character" w:customStyle="1" w:styleId="InledningChar">
    <w:name w:val="Inledning Char"/>
    <w:basedOn w:val="Standardstycketeckensnitt"/>
    <w:link w:val="Inledning"/>
    <w:uiPriority w:val="99"/>
    <w:rsid w:val="0019153B"/>
    <w:rPr>
      <w:rFonts w:asciiTheme="minorHAnsi" w:eastAsiaTheme="minorHAnsi" w:hAnsiTheme="minorHAnsi" w:cstheme="minorBidi"/>
      <w:color w:val="EA6444" w:themeColor="accent2"/>
      <w:sz w:val="22"/>
    </w:rPr>
  </w:style>
  <w:style w:type="paragraph" w:customStyle="1" w:styleId="Ingress">
    <w:name w:val="Ingress"/>
    <w:basedOn w:val="Brdtext"/>
    <w:next w:val="Brdtext"/>
    <w:link w:val="IngressChar"/>
    <w:uiPriority w:val="1"/>
    <w:qFormat/>
    <w:rsid w:val="0019153B"/>
    <w:rPr>
      <w:b/>
    </w:rPr>
  </w:style>
  <w:style w:type="character" w:customStyle="1" w:styleId="IngressChar">
    <w:name w:val="Ingress Char"/>
    <w:basedOn w:val="SidhuvudChar"/>
    <w:link w:val="Ingress"/>
    <w:uiPriority w:val="1"/>
    <w:rsid w:val="0019153B"/>
    <w:rPr>
      <w:rFonts w:asciiTheme="minorHAnsi" w:eastAsiaTheme="minorHAnsi" w:hAnsiTheme="minorHAnsi" w:cstheme="minorBidi"/>
      <w:b/>
      <w:color w:val="EA6444" w:themeColor="accent2"/>
      <w:sz w:val="22"/>
    </w:rPr>
  </w:style>
  <w:style w:type="paragraph" w:styleId="Indragetstycke">
    <w:name w:val="Block Text"/>
    <w:basedOn w:val="Normal"/>
    <w:rsid w:val="0019153B"/>
    <w:pPr>
      <w:pBdr>
        <w:top w:val="single" w:sz="2" w:space="10" w:color="243861" w:themeColor="accent1" w:shadow="1"/>
        <w:left w:val="single" w:sz="2" w:space="10" w:color="243861" w:themeColor="accent1" w:shadow="1"/>
        <w:bottom w:val="single" w:sz="2" w:space="10" w:color="243861" w:themeColor="accent1" w:shadow="1"/>
        <w:right w:val="single" w:sz="2" w:space="10" w:color="243861" w:themeColor="accent1" w:shadow="1"/>
      </w:pBdr>
      <w:ind w:left="1152" w:right="1152"/>
    </w:pPr>
    <w:rPr>
      <w:rFonts w:eastAsiaTheme="minorEastAsia"/>
      <w:i/>
      <w:iCs/>
    </w:rPr>
  </w:style>
  <w:style w:type="paragraph" w:styleId="Ballongtext">
    <w:name w:val="Balloon Text"/>
    <w:basedOn w:val="Normal"/>
    <w:link w:val="BallongtextChar"/>
    <w:rsid w:val="0019153B"/>
    <w:rPr>
      <w:rFonts w:ascii="Tahoma" w:hAnsi="Tahoma" w:cs="Tahoma"/>
      <w:sz w:val="16"/>
      <w:szCs w:val="16"/>
    </w:rPr>
  </w:style>
  <w:style w:type="character" w:customStyle="1" w:styleId="BallongtextChar">
    <w:name w:val="Ballongtext Char"/>
    <w:basedOn w:val="Standardstycketeckensnitt"/>
    <w:link w:val="Ballongtext"/>
    <w:rsid w:val="0019153B"/>
    <w:rPr>
      <w:rFonts w:ascii="Tahoma" w:eastAsiaTheme="minorHAnsi" w:hAnsi="Tahoma" w:cs="Tahoma"/>
      <w:color w:val="EA6444" w:themeColor="accent2"/>
      <w:sz w:val="16"/>
      <w:szCs w:val="16"/>
    </w:rPr>
  </w:style>
  <w:style w:type="character" w:styleId="Platshllartext">
    <w:name w:val="Placeholder Text"/>
    <w:basedOn w:val="Standardstycketeckensnitt"/>
    <w:uiPriority w:val="99"/>
    <w:semiHidden/>
    <w:rsid w:val="0019153B"/>
    <w:rPr>
      <w:color w:val="808080"/>
    </w:rPr>
  </w:style>
  <w:style w:type="paragraph" w:styleId="Beskrivning">
    <w:name w:val="caption"/>
    <w:basedOn w:val="Normal"/>
    <w:next w:val="Normal"/>
    <w:semiHidden/>
    <w:unhideWhenUsed/>
    <w:qFormat/>
    <w:rsid w:val="0019153B"/>
    <w:pPr>
      <w:spacing w:after="200"/>
    </w:pPr>
    <w:rPr>
      <w:bCs/>
      <w:sz w:val="20"/>
      <w:szCs w:val="18"/>
    </w:rPr>
  </w:style>
  <w:style w:type="paragraph" w:styleId="Innehllsfrteckningsrubrik">
    <w:name w:val="TOC Heading"/>
    <w:basedOn w:val="Rubrik1"/>
    <w:next w:val="Normal"/>
    <w:uiPriority w:val="39"/>
    <w:semiHidden/>
    <w:unhideWhenUsed/>
    <w:qFormat/>
    <w:rsid w:val="0019153B"/>
    <w:pPr>
      <w:keepLines/>
      <w:spacing w:before="240" w:after="0"/>
      <w:outlineLvl w:val="9"/>
    </w:pPr>
    <w:rPr>
      <w:rFonts w:eastAsiaTheme="majorEastAsia" w:cstheme="majorBidi"/>
      <w:szCs w:val="32"/>
    </w:rPr>
  </w:style>
  <w:style w:type="table" w:styleId="Tabellrutnt">
    <w:name w:val="Table Grid"/>
    <w:basedOn w:val="Normaltabell"/>
    <w:rsid w:val="0019153B"/>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19153B"/>
    <w:pPr>
      <w:spacing w:after="100"/>
    </w:pPr>
  </w:style>
  <w:style w:type="paragraph" w:styleId="Innehll2">
    <w:name w:val="toc 2"/>
    <w:basedOn w:val="Normal"/>
    <w:next w:val="Normal"/>
    <w:autoRedefine/>
    <w:semiHidden/>
    <w:unhideWhenUsed/>
    <w:rsid w:val="0019153B"/>
    <w:pPr>
      <w:spacing w:after="100"/>
      <w:ind w:left="240"/>
    </w:pPr>
  </w:style>
  <w:style w:type="paragraph" w:styleId="Innehll3">
    <w:name w:val="toc 3"/>
    <w:basedOn w:val="Normal"/>
    <w:next w:val="Normal"/>
    <w:autoRedefine/>
    <w:semiHidden/>
    <w:unhideWhenUsed/>
    <w:rsid w:val="0019153B"/>
    <w:pPr>
      <w:spacing w:after="100"/>
      <w:ind w:left="480"/>
    </w:pPr>
  </w:style>
  <w:style w:type="paragraph" w:styleId="Innehll4">
    <w:name w:val="toc 4"/>
    <w:basedOn w:val="Normal"/>
    <w:next w:val="Normal"/>
    <w:autoRedefine/>
    <w:semiHidden/>
    <w:unhideWhenUsed/>
    <w:rsid w:val="0019153B"/>
    <w:pPr>
      <w:spacing w:after="100"/>
      <w:ind w:left="720"/>
    </w:pPr>
  </w:style>
  <w:style w:type="paragraph" w:styleId="Citatfrteckningsrubrik">
    <w:name w:val="toa heading"/>
    <w:basedOn w:val="Normal"/>
    <w:next w:val="Normal"/>
    <w:semiHidden/>
    <w:unhideWhenUsed/>
    <w:rsid w:val="0019153B"/>
    <w:pPr>
      <w:spacing w:before="120"/>
    </w:pPr>
    <w:rPr>
      <w:b/>
      <w:bCs/>
      <w:szCs w:val="24"/>
    </w:rPr>
  </w:style>
  <w:style w:type="paragraph" w:styleId="Index1">
    <w:name w:val="index 1"/>
    <w:basedOn w:val="Normal"/>
    <w:next w:val="Normal"/>
    <w:autoRedefine/>
    <w:semiHidden/>
    <w:unhideWhenUsed/>
    <w:rsid w:val="0019153B"/>
    <w:pPr>
      <w:spacing w:line="240" w:lineRule="auto"/>
      <w:ind w:left="240" w:hanging="240"/>
    </w:pPr>
  </w:style>
  <w:style w:type="paragraph" w:styleId="Indexrubrik">
    <w:name w:val="index heading"/>
    <w:basedOn w:val="Normal"/>
    <w:next w:val="Index1"/>
    <w:semiHidden/>
    <w:unhideWhenUsed/>
    <w:rsid w:val="00191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E2A67F53E4458A926894E0639B13CC"/>
        <w:category>
          <w:name w:val="Allmänt"/>
          <w:gallery w:val="placeholder"/>
        </w:category>
        <w:types>
          <w:type w:val="bbPlcHdr"/>
        </w:types>
        <w:behaviors>
          <w:behavior w:val="content"/>
        </w:behaviors>
        <w:guid w:val="{D52672F5-C539-40C2-8504-A67E1AC6EA55}"/>
      </w:docPartPr>
      <w:docPartBody>
        <w:p w:rsidR="007C1E7D" w:rsidRDefault="007C1E7D"/>
      </w:docPartBody>
    </w:docPart>
    <w:docPart>
      <w:docPartPr>
        <w:name w:val="BB44DB76BCF14FB3B6835D15FC1A9858"/>
        <w:category>
          <w:name w:val="Allmänt"/>
          <w:gallery w:val="placeholder"/>
        </w:category>
        <w:types>
          <w:type w:val="bbPlcHdr"/>
        </w:types>
        <w:behaviors>
          <w:behavior w:val="content"/>
        </w:behaviors>
        <w:guid w:val="{3A8F4881-5F21-4D51-8BE8-AE18396B3D5B}"/>
      </w:docPartPr>
      <w:docPartBody>
        <w:p w:rsidR="007C1E7D" w:rsidRDefault="007C1E7D"/>
      </w:docPartBody>
    </w:docPart>
    <w:docPart>
      <w:docPartPr>
        <w:name w:val="33E82952324C48B8AC0FE0DF528AA629"/>
        <w:category>
          <w:name w:val="Allmänt"/>
          <w:gallery w:val="placeholder"/>
        </w:category>
        <w:types>
          <w:type w:val="bbPlcHdr"/>
        </w:types>
        <w:behaviors>
          <w:behavior w:val="content"/>
        </w:behaviors>
        <w:guid w:val="{57042046-632A-4D37-8DDD-84DAA60411B0}"/>
      </w:docPartPr>
      <w:docPartBody>
        <w:p w:rsidR="007C1E7D" w:rsidRDefault="00F55BCD" w:rsidP="00F55BCD">
          <w:pPr>
            <w:pStyle w:val="33E82952324C48B8AC0FE0DF528AA6291"/>
          </w:pPr>
          <w:r w:rsidRPr="007A1FF5">
            <w:rPr>
              <w:rStyle w:val="Platshllartext"/>
            </w:rPr>
            <w:t xml:space="preserve">Klicka eller tryck här för att ange </w:t>
          </w:r>
          <w:r>
            <w:rPr>
              <w:rStyle w:val="Platshllartext"/>
            </w:rPr>
            <w:t>text</w:t>
          </w:r>
          <w:r w:rsidRPr="007A1FF5">
            <w:rPr>
              <w:rStyle w:val="Platshllartext"/>
            </w:rPr>
            <w:t>.</w:t>
          </w:r>
        </w:p>
      </w:docPartBody>
    </w:docPart>
    <w:docPart>
      <w:docPartPr>
        <w:name w:val="1A3E9B7A3F0648DFBB25AEB931EB9ADD"/>
        <w:category>
          <w:name w:val="Allmänt"/>
          <w:gallery w:val="placeholder"/>
        </w:category>
        <w:types>
          <w:type w:val="bbPlcHdr"/>
        </w:types>
        <w:behaviors>
          <w:behavior w:val="content"/>
        </w:behaviors>
        <w:guid w:val="{C813F59D-2047-4DD3-91F7-520BBA176866}"/>
      </w:docPartPr>
      <w:docPartBody>
        <w:p w:rsidR="007C1E7D" w:rsidRDefault="007C1E7D"/>
      </w:docPartBody>
    </w:docPart>
    <w:docPart>
      <w:docPartPr>
        <w:name w:val="83137797776048AD8EBD2FEBA652BD23"/>
        <w:category>
          <w:name w:val="Allmänt"/>
          <w:gallery w:val="placeholder"/>
        </w:category>
        <w:types>
          <w:type w:val="bbPlcHdr"/>
        </w:types>
        <w:behaviors>
          <w:behavior w:val="content"/>
        </w:behaviors>
        <w:guid w:val="{B01D1F26-E6FA-45E2-B07F-A491BD61B74C}"/>
      </w:docPartPr>
      <w:docPartBody>
        <w:p w:rsidR="007C1E7D" w:rsidRDefault="00F55BCD" w:rsidP="00F55BCD">
          <w:pPr>
            <w:pStyle w:val="83137797776048AD8EBD2FEBA652BD23"/>
          </w:pPr>
          <w:r w:rsidRPr="007A1FF5">
            <w:rPr>
              <w:rStyle w:val="Platshllartext"/>
            </w:rPr>
            <w:t xml:space="preserve">Klicka eller tryck här för att ange </w:t>
          </w:r>
          <w:r>
            <w:rPr>
              <w:rStyle w:val="Platshllartext"/>
            </w:rPr>
            <w:t>text</w:t>
          </w:r>
          <w:r w:rsidRPr="007A1FF5">
            <w:rPr>
              <w:rStyle w:val="Platshllartext"/>
            </w:rPr>
            <w:t>.</w:t>
          </w:r>
        </w:p>
      </w:docPartBody>
    </w:docPart>
    <w:docPart>
      <w:docPartPr>
        <w:name w:val="F7271E5E08C04DC3A5F2F89E499C3A5B"/>
        <w:category>
          <w:name w:val="Allmänt"/>
          <w:gallery w:val="placeholder"/>
        </w:category>
        <w:types>
          <w:type w:val="bbPlcHdr"/>
        </w:types>
        <w:behaviors>
          <w:behavior w:val="content"/>
        </w:behaviors>
        <w:guid w:val="{3BC151CC-5241-4DE7-9774-7ED88F72C6F6}"/>
      </w:docPartPr>
      <w:docPartBody>
        <w:p w:rsidR="007C1E7D" w:rsidRDefault="007C1E7D"/>
      </w:docPartBody>
    </w:docPart>
    <w:docPart>
      <w:docPartPr>
        <w:name w:val="48EDB1B0488B47F7A8A14C015339C75D"/>
        <w:category>
          <w:name w:val="Allmänt"/>
          <w:gallery w:val="placeholder"/>
        </w:category>
        <w:types>
          <w:type w:val="bbPlcHdr"/>
        </w:types>
        <w:behaviors>
          <w:behavior w:val="content"/>
        </w:behaviors>
        <w:guid w:val="{FEA839C6-03A5-450C-BA7B-3250DD1DF662}"/>
      </w:docPartPr>
      <w:docPartBody>
        <w:p w:rsidR="007C1E7D" w:rsidRDefault="00F55BCD">
          <w:pPr>
            <w:pStyle w:val="48EDB1B0488B47F7A8A14C015339C75D"/>
          </w:pPr>
          <w:r w:rsidRPr="00B365FC">
            <w:rPr>
              <w:rStyle w:val="Platshllartext"/>
            </w:rPr>
            <w:t>[Titel]</w:t>
          </w:r>
        </w:p>
      </w:docPartBody>
    </w:docPart>
    <w:docPart>
      <w:docPartPr>
        <w:name w:val="B122C6C3BF91492586CA4DF65E73D4A8"/>
        <w:category>
          <w:name w:val="Allmänt"/>
          <w:gallery w:val="placeholder"/>
        </w:category>
        <w:types>
          <w:type w:val="bbPlcHdr"/>
        </w:types>
        <w:behaviors>
          <w:behavior w:val="content"/>
        </w:behaviors>
        <w:guid w:val="{EAC374A2-F743-47A7-86EA-4BC7C536FA85}"/>
      </w:docPartPr>
      <w:docPartBody>
        <w:p w:rsidR="007C1E7D" w:rsidRDefault="00F55BCD" w:rsidP="00F55BCD">
          <w:pPr>
            <w:pStyle w:val="B122C6C3BF91492586CA4DF65E73D4A81"/>
          </w:pPr>
          <w:r w:rsidRPr="007A1FF5">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39820E59-7226-430C-B89E-9347BB29C5BE}"/>
      </w:docPartPr>
      <w:docPartBody>
        <w:p w:rsidR="007C1E7D" w:rsidRDefault="00F55BCD">
          <w:r w:rsidRPr="007A1FF5">
            <w:rPr>
              <w:rStyle w:val="Platshllartext"/>
            </w:rPr>
            <w:t>Klicka eller tryck här för att ange text.</w:t>
          </w:r>
        </w:p>
      </w:docPartBody>
    </w:docPart>
    <w:docPart>
      <w:docPartPr>
        <w:name w:val="D4AC9C0CAC15423580EF529AE2D8B4EB"/>
        <w:category>
          <w:name w:val="Allmänt"/>
          <w:gallery w:val="placeholder"/>
        </w:category>
        <w:types>
          <w:type w:val="bbPlcHdr"/>
        </w:types>
        <w:behaviors>
          <w:behavior w:val="content"/>
        </w:behaviors>
        <w:guid w:val="{C6DCAC41-7BF7-41CA-98EB-75E392F0E46D}"/>
      </w:docPartPr>
      <w:docPartBody>
        <w:p w:rsidR="007C1E7D" w:rsidRDefault="00F55BCD" w:rsidP="00F55BCD">
          <w:pPr>
            <w:pStyle w:val="D4AC9C0CAC15423580EF529AE2D8B4EB1"/>
          </w:pPr>
          <w:r w:rsidRPr="007A1FF5">
            <w:rPr>
              <w:rStyle w:val="Platshllartext"/>
            </w:rPr>
            <w:t>Klicka eller tryck här för att ange datum.</w:t>
          </w:r>
        </w:p>
      </w:docPartBody>
    </w:docPart>
    <w:docPart>
      <w:docPartPr>
        <w:name w:val="7BBC7576527648919DDC4338145731A4"/>
        <w:category>
          <w:name w:val="Allmänt"/>
          <w:gallery w:val="placeholder"/>
        </w:category>
        <w:types>
          <w:type w:val="bbPlcHdr"/>
        </w:types>
        <w:behaviors>
          <w:behavior w:val="content"/>
        </w:behaviors>
        <w:guid w:val="{BB9B7C1C-D516-41B7-AE8E-93F8560DF85F}"/>
      </w:docPartPr>
      <w:docPartBody>
        <w:p w:rsidR="007C1E7D" w:rsidRDefault="00F55BCD" w:rsidP="00F55BCD">
          <w:pPr>
            <w:pStyle w:val="7BBC7576527648919DDC4338145731A4"/>
          </w:pPr>
          <w:r w:rsidRPr="007A1FF5">
            <w:rPr>
              <w:rStyle w:val="Platshllartext"/>
            </w:rPr>
            <w:t>Klicka eller tryck här för att ange datum.</w:t>
          </w:r>
        </w:p>
      </w:docPartBody>
    </w:docPart>
    <w:docPart>
      <w:docPartPr>
        <w:name w:val="3797866496BB4A5A99A0E3A1BBA4CB26"/>
        <w:category>
          <w:name w:val="Allmänt"/>
          <w:gallery w:val="placeholder"/>
        </w:category>
        <w:types>
          <w:type w:val="bbPlcHdr"/>
        </w:types>
        <w:behaviors>
          <w:behavior w:val="content"/>
        </w:behaviors>
        <w:guid w:val="{7C4E276B-2538-45FF-BF0B-C561BB175F6D}"/>
      </w:docPartPr>
      <w:docPartBody>
        <w:p w:rsidR="007C1E7D" w:rsidRDefault="00F55BCD" w:rsidP="00F55BCD">
          <w:pPr>
            <w:pStyle w:val="3797866496BB4A5A99A0E3A1BBA4CB26"/>
          </w:pPr>
          <w:r w:rsidRPr="007A1FF5">
            <w:rPr>
              <w:rStyle w:val="Platshllartext"/>
            </w:rPr>
            <w:t xml:space="preserve">Klicka eller tryck här för att ange </w:t>
          </w:r>
          <w:r>
            <w:rPr>
              <w:rStyle w:val="Platshllartext"/>
            </w:rPr>
            <w:t>text</w:t>
          </w:r>
          <w:r w:rsidRPr="007A1FF5">
            <w:rPr>
              <w:rStyle w:val="Platshllartext"/>
            </w:rPr>
            <w:t>.</w:t>
          </w:r>
        </w:p>
      </w:docPartBody>
    </w:docPart>
    <w:docPart>
      <w:docPartPr>
        <w:name w:val="97832E4D4531466AAC4AA5C01B7B5AD3"/>
        <w:category>
          <w:name w:val="Allmänt"/>
          <w:gallery w:val="placeholder"/>
        </w:category>
        <w:types>
          <w:type w:val="bbPlcHdr"/>
        </w:types>
        <w:behaviors>
          <w:behavior w:val="content"/>
        </w:behaviors>
        <w:guid w:val="{1C886555-CA4E-42DF-8971-91DD92D29A0C}"/>
      </w:docPartPr>
      <w:docPartBody>
        <w:p w:rsidR="007C1E7D" w:rsidRDefault="00F55BCD" w:rsidP="00F55BCD">
          <w:pPr>
            <w:pStyle w:val="97832E4D4531466AAC4AA5C01B7B5AD3"/>
          </w:pPr>
          <w:r w:rsidRPr="007A1FF5">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Overpass"/>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CD"/>
    <w:rsid w:val="00622454"/>
    <w:rsid w:val="007C1E7D"/>
    <w:rsid w:val="00D430E0"/>
    <w:rsid w:val="00E76B20"/>
    <w:rsid w:val="00F10213"/>
    <w:rsid w:val="00F55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BCD"/>
    <w:rPr>
      <w:color w:val="808080"/>
    </w:rPr>
  </w:style>
  <w:style w:type="paragraph" w:customStyle="1" w:styleId="48EDB1B0488B47F7A8A14C015339C75D">
    <w:name w:val="48EDB1B0488B47F7A8A14C015339C75D"/>
  </w:style>
  <w:style w:type="paragraph" w:customStyle="1" w:styleId="B122C6C3BF91492586CA4DF65E73D4A81">
    <w:name w:val="B122C6C3BF91492586CA4DF65E73D4A81"/>
    <w:rsid w:val="00F55BCD"/>
    <w:pPr>
      <w:spacing w:after="0" w:line="240" w:lineRule="auto"/>
    </w:pPr>
    <w:rPr>
      <w:rFonts w:eastAsiaTheme="minorHAnsi"/>
      <w:color w:val="5B9BD5" w:themeColor="accent1"/>
      <w:sz w:val="20"/>
      <w:szCs w:val="20"/>
    </w:rPr>
  </w:style>
  <w:style w:type="paragraph" w:customStyle="1" w:styleId="33E82952324C48B8AC0FE0DF528AA6291">
    <w:name w:val="33E82952324C48B8AC0FE0DF528AA6291"/>
    <w:rsid w:val="00F55BCD"/>
    <w:pPr>
      <w:spacing w:after="0" w:line="240" w:lineRule="auto"/>
    </w:pPr>
    <w:rPr>
      <w:rFonts w:eastAsiaTheme="minorHAnsi"/>
      <w:color w:val="5B9BD5" w:themeColor="accent1"/>
      <w:sz w:val="20"/>
      <w:szCs w:val="20"/>
    </w:rPr>
  </w:style>
  <w:style w:type="paragraph" w:customStyle="1" w:styleId="83137797776048AD8EBD2FEBA652BD23">
    <w:name w:val="83137797776048AD8EBD2FEBA652BD23"/>
    <w:rsid w:val="00F55BCD"/>
    <w:pPr>
      <w:spacing w:after="0" w:line="240" w:lineRule="auto"/>
    </w:pPr>
    <w:rPr>
      <w:rFonts w:eastAsiaTheme="minorHAnsi"/>
      <w:color w:val="5B9BD5" w:themeColor="accent1"/>
      <w:sz w:val="20"/>
      <w:szCs w:val="20"/>
    </w:rPr>
  </w:style>
  <w:style w:type="paragraph" w:customStyle="1" w:styleId="D4AC9C0CAC15423580EF529AE2D8B4EB1">
    <w:name w:val="D4AC9C0CAC15423580EF529AE2D8B4EB1"/>
    <w:rsid w:val="00F55BCD"/>
    <w:pPr>
      <w:spacing w:after="0" w:line="240" w:lineRule="auto"/>
    </w:pPr>
    <w:rPr>
      <w:rFonts w:eastAsiaTheme="minorHAnsi"/>
      <w:color w:val="5B9BD5" w:themeColor="accent1"/>
      <w:sz w:val="20"/>
      <w:szCs w:val="20"/>
    </w:rPr>
  </w:style>
  <w:style w:type="paragraph" w:customStyle="1" w:styleId="7BBC7576527648919DDC4338145731A4">
    <w:name w:val="7BBC7576527648919DDC4338145731A4"/>
    <w:rsid w:val="00F55BCD"/>
  </w:style>
  <w:style w:type="paragraph" w:customStyle="1" w:styleId="3797866496BB4A5A99A0E3A1BBA4CB26">
    <w:name w:val="3797866496BB4A5A99A0E3A1BBA4CB26"/>
    <w:rsid w:val="00F55BCD"/>
  </w:style>
  <w:style w:type="paragraph" w:customStyle="1" w:styleId="97832E4D4531466AAC4AA5C01B7B5AD3">
    <w:name w:val="97832E4D4531466AAC4AA5C01B7B5AD3"/>
    <w:rsid w:val="00F55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243861"/>
      </a:accent1>
      <a:accent2>
        <a:srgbClr val="EA6444"/>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Giltig fr o m</LabelOurDate>
  <OurDate>2016-03-08T00:00:00</OurDate>
  <LabelOurReference/>
  <OurReference/>
  <LabelDesignation>Beslutad av (datum och §)</LabelDesignation>
  <Designation>Kommunstyrelsen den 2016-03-08 § 27</Designation>
  <LabelPublisher>Dokumentansvarig</LabelPublisher>
  <Publisher>Kommunstyrelsen</Publisher>
  <LabelEdition>Senast redaktionellt ändrad</LabelEdition>
  <Edition>2022-04-29T00:00:00</Edition>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7674</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Riktlinjer upphandling för Sölvesborgs kommun</vt:lpstr>
    </vt:vector>
  </TitlesOfParts>
  <Company>Sölvesborgs kommun</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upphandling för Sölvesborgs kommun</dc:title>
  <dc:subject/>
  <dc:creator>Anette Karlsson</dc:creator>
  <cp:keywords/>
  <cp:lastModifiedBy>Anette Karlsson</cp:lastModifiedBy>
  <cp:revision>2</cp:revision>
  <cp:lastPrinted>2022-04-29T06:45:00Z</cp:lastPrinted>
  <dcterms:created xsi:type="dcterms:W3CDTF">2022-07-06T12:28:00Z</dcterms:created>
  <dcterms:modified xsi:type="dcterms:W3CDTF">2022-07-06T12:28:00Z</dcterms:modified>
</cp:coreProperties>
</file>